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98" w:type="dxa"/>
        <w:tblLayout w:type="fixed"/>
        <w:tblLook w:val="04A0"/>
      </w:tblPr>
      <w:tblGrid>
        <w:gridCol w:w="5070"/>
        <w:gridCol w:w="992"/>
        <w:gridCol w:w="4536"/>
      </w:tblGrid>
      <w:tr w:rsidR="008B69A4" w:rsidRPr="008B69A4" w:rsidTr="00B873D1">
        <w:trPr>
          <w:trHeight w:val="557"/>
        </w:trPr>
        <w:tc>
          <w:tcPr>
            <w:tcW w:w="5070" w:type="dxa"/>
            <w:vAlign w:val="center"/>
          </w:tcPr>
          <w:p w:rsidR="002C51C9" w:rsidRDefault="002C51C9" w:rsidP="00156915">
            <w:pPr>
              <w:ind w:right="566"/>
              <w:jc w:val="center"/>
              <w:rPr>
                <w:bCs/>
                <w:sz w:val="16"/>
                <w:szCs w:val="16"/>
              </w:rPr>
            </w:pPr>
            <w:bookmarkStart w:id="0" w:name="_Toc169616671"/>
            <w:r>
              <w:rPr>
                <w:bCs/>
                <w:sz w:val="16"/>
                <w:szCs w:val="16"/>
              </w:rPr>
              <w:t>М</w:t>
            </w:r>
            <w:r w:rsidR="00E43D08">
              <w:rPr>
                <w:bCs/>
                <w:sz w:val="16"/>
                <w:szCs w:val="16"/>
              </w:rPr>
              <w:t xml:space="preserve">униципальное автономное </w:t>
            </w:r>
            <w:r w:rsidR="008B69A4" w:rsidRPr="00156915">
              <w:rPr>
                <w:bCs/>
                <w:sz w:val="16"/>
                <w:szCs w:val="16"/>
              </w:rPr>
              <w:t xml:space="preserve"> общеобразовательное учреждение "Средня</w:t>
            </w:r>
            <w:r w:rsidR="00E43D08">
              <w:rPr>
                <w:bCs/>
                <w:sz w:val="16"/>
                <w:szCs w:val="16"/>
              </w:rPr>
              <w:t>я общеобразовательная школа № 51</w:t>
            </w:r>
            <w:r w:rsidR="008B69A4" w:rsidRPr="00156915">
              <w:rPr>
                <w:bCs/>
                <w:sz w:val="16"/>
                <w:szCs w:val="16"/>
              </w:rPr>
              <w:t>"</w:t>
            </w:r>
          </w:p>
          <w:p w:rsidR="008B69A4" w:rsidRPr="00156915" w:rsidRDefault="008B69A4" w:rsidP="00156915">
            <w:pPr>
              <w:ind w:right="566"/>
              <w:jc w:val="center"/>
              <w:rPr>
                <w:bCs/>
                <w:sz w:val="16"/>
                <w:szCs w:val="16"/>
              </w:rPr>
            </w:pPr>
            <w:r w:rsidRPr="00156915">
              <w:rPr>
                <w:bCs/>
                <w:sz w:val="16"/>
                <w:szCs w:val="16"/>
              </w:rPr>
              <w:t xml:space="preserve"> </w:t>
            </w:r>
            <w:r w:rsidRPr="00156915">
              <w:rPr>
                <w:sz w:val="16"/>
                <w:szCs w:val="16"/>
              </w:rPr>
              <w:t>г. Набережные Челны</w:t>
            </w:r>
            <w:r w:rsidR="002C51C9">
              <w:rPr>
                <w:sz w:val="16"/>
                <w:szCs w:val="16"/>
              </w:rPr>
              <w:t>,</w:t>
            </w:r>
            <w:r w:rsidRPr="00156915">
              <w:rPr>
                <w:sz w:val="16"/>
                <w:szCs w:val="16"/>
              </w:rPr>
              <w:t xml:space="preserve"> Республика</w:t>
            </w:r>
            <w:r w:rsidR="0012705C">
              <w:rPr>
                <w:sz w:val="16"/>
                <w:szCs w:val="16"/>
              </w:rPr>
              <w:t xml:space="preserve"> </w:t>
            </w:r>
            <w:r w:rsidRPr="00156915">
              <w:rPr>
                <w:sz w:val="16"/>
                <w:szCs w:val="16"/>
              </w:rPr>
              <w:t>Татарстан</w:t>
            </w:r>
          </w:p>
          <w:p w:rsidR="008B69A4" w:rsidRPr="00156915" w:rsidRDefault="002C51C9" w:rsidP="00156915">
            <w:pPr>
              <w:ind w:right="56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423813</w:t>
            </w:r>
            <w:r w:rsidR="008B69A4" w:rsidRPr="00156915">
              <w:rPr>
                <w:bCs/>
                <w:sz w:val="16"/>
                <w:szCs w:val="16"/>
              </w:rPr>
              <w:t xml:space="preserve"> г. Набережные Челны, </w:t>
            </w:r>
            <w:r>
              <w:rPr>
                <w:sz w:val="16"/>
                <w:szCs w:val="16"/>
              </w:rPr>
              <w:t>бульвар Автомобилестроителей, 9 (52/37</w:t>
            </w:r>
            <w:r w:rsidR="008B69A4" w:rsidRPr="00156915">
              <w:rPr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:rsidR="008B69A4" w:rsidRPr="00156915" w:rsidRDefault="008B69A4" w:rsidP="00156915">
            <w:pPr>
              <w:ind w:right="566"/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vAlign w:val="center"/>
          </w:tcPr>
          <w:p w:rsidR="008B69A4" w:rsidRPr="00156915" w:rsidRDefault="008B69A4" w:rsidP="00156915">
            <w:pPr>
              <w:ind w:right="566"/>
              <w:jc w:val="center"/>
              <w:rPr>
                <w:bCs/>
                <w:sz w:val="16"/>
                <w:szCs w:val="16"/>
              </w:rPr>
            </w:pPr>
            <w:r w:rsidRPr="00156915">
              <w:rPr>
                <w:sz w:val="16"/>
                <w:szCs w:val="16"/>
              </w:rPr>
              <w:t>Татарстан республикасы Яр – Чалы шәһәренең</w:t>
            </w:r>
          </w:p>
          <w:p w:rsidR="008B69A4" w:rsidRPr="00156915" w:rsidRDefault="00E43D08" w:rsidP="00156915">
            <w:pPr>
              <w:ind w:right="566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«51</w:t>
            </w:r>
            <w:r w:rsidR="008B69A4" w:rsidRPr="00156915">
              <w:rPr>
                <w:color w:val="000000"/>
                <w:sz w:val="16"/>
                <w:szCs w:val="16"/>
              </w:rPr>
              <w:t xml:space="preserve">  нчы урта гомуми белем </w:t>
            </w:r>
            <w:r>
              <w:rPr>
                <w:color w:val="000000"/>
                <w:sz w:val="16"/>
                <w:szCs w:val="16"/>
              </w:rPr>
              <w:t>бирү мәктәбе » муниципаль автономия</w:t>
            </w:r>
            <w:r w:rsidR="008B69A4" w:rsidRPr="00156915">
              <w:rPr>
                <w:color w:val="000000"/>
                <w:sz w:val="16"/>
                <w:szCs w:val="16"/>
              </w:rPr>
              <w:t xml:space="preserve"> гомуми белем бирү учреждениесе</w:t>
            </w:r>
          </w:p>
          <w:p w:rsidR="008B69A4" w:rsidRPr="00156915" w:rsidRDefault="008B69A4" w:rsidP="00156915">
            <w:pPr>
              <w:ind w:right="566"/>
              <w:jc w:val="center"/>
              <w:rPr>
                <w:sz w:val="16"/>
                <w:szCs w:val="16"/>
              </w:rPr>
            </w:pPr>
            <w:r w:rsidRPr="00156915">
              <w:rPr>
                <w:sz w:val="16"/>
                <w:szCs w:val="16"/>
              </w:rPr>
              <w:t xml:space="preserve">423810 Яр Чаллы шәһәре, </w:t>
            </w:r>
            <w:r w:rsidR="002C51C9">
              <w:rPr>
                <w:sz w:val="16"/>
                <w:szCs w:val="16"/>
              </w:rPr>
              <w:t>Автомобиллэр тэзучелэрбульвары</w:t>
            </w:r>
            <w:r w:rsidRPr="00156915">
              <w:rPr>
                <w:sz w:val="16"/>
                <w:szCs w:val="16"/>
              </w:rPr>
              <w:t xml:space="preserve">, </w:t>
            </w:r>
            <w:r w:rsidR="002C51C9">
              <w:rPr>
                <w:sz w:val="16"/>
                <w:szCs w:val="16"/>
              </w:rPr>
              <w:t>9</w:t>
            </w:r>
            <w:r w:rsidRPr="00156915">
              <w:rPr>
                <w:sz w:val="16"/>
                <w:szCs w:val="16"/>
              </w:rPr>
              <w:t>(</w:t>
            </w:r>
            <w:r w:rsidR="002C51C9">
              <w:rPr>
                <w:sz w:val="16"/>
                <w:szCs w:val="16"/>
              </w:rPr>
              <w:t>52/31</w:t>
            </w:r>
            <w:r w:rsidRPr="00156915">
              <w:rPr>
                <w:sz w:val="16"/>
                <w:szCs w:val="16"/>
              </w:rPr>
              <w:t>)</w:t>
            </w:r>
          </w:p>
        </w:tc>
      </w:tr>
      <w:tr w:rsidR="008B69A4" w:rsidRPr="008B69A4" w:rsidTr="00B873D1">
        <w:tc>
          <w:tcPr>
            <w:tcW w:w="10598" w:type="dxa"/>
            <w:gridSpan w:val="3"/>
          </w:tcPr>
          <w:p w:rsidR="008B69A4" w:rsidRPr="00156915" w:rsidRDefault="002C51C9" w:rsidP="00156915">
            <w:pPr>
              <w:ind w:right="56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телефон: (8552) 59-27-60</w:t>
            </w:r>
            <w:r w:rsidR="008B69A4" w:rsidRPr="00156915">
              <w:rPr>
                <w:sz w:val="16"/>
                <w:szCs w:val="16"/>
              </w:rPr>
              <w:t>;</w:t>
            </w:r>
          </w:p>
          <w:p w:rsidR="008B69A4" w:rsidRPr="00156915" w:rsidRDefault="008B69A4" w:rsidP="00156915">
            <w:pPr>
              <w:ind w:right="566"/>
              <w:jc w:val="center"/>
              <w:rPr>
                <w:sz w:val="16"/>
                <w:szCs w:val="16"/>
              </w:rPr>
            </w:pPr>
            <w:r w:rsidRPr="00156915">
              <w:rPr>
                <w:sz w:val="16"/>
                <w:szCs w:val="16"/>
                <w:lang w:val="en-US"/>
              </w:rPr>
              <w:t>E</w:t>
            </w:r>
            <w:r w:rsidRPr="00156915">
              <w:rPr>
                <w:sz w:val="16"/>
                <w:szCs w:val="16"/>
              </w:rPr>
              <w:t>-</w:t>
            </w:r>
            <w:r w:rsidRPr="00156915">
              <w:rPr>
                <w:sz w:val="16"/>
                <w:szCs w:val="16"/>
                <w:lang w:val="en-US"/>
              </w:rPr>
              <w:t>mail</w:t>
            </w:r>
            <w:r w:rsidRPr="00156915">
              <w:rPr>
                <w:sz w:val="16"/>
                <w:szCs w:val="16"/>
              </w:rPr>
              <w:t xml:space="preserve">: </w:t>
            </w:r>
            <w:hyperlink r:id="rId7" w:history="1">
              <w:r w:rsidRPr="00156915">
                <w:rPr>
                  <w:rStyle w:val="a3"/>
                  <w:sz w:val="16"/>
                  <w:szCs w:val="16"/>
                  <w:lang w:val="en-US"/>
                </w:rPr>
                <w:t>sch</w:t>
              </w:r>
              <w:r w:rsidRPr="00156915">
                <w:rPr>
                  <w:rStyle w:val="a3"/>
                  <w:sz w:val="16"/>
                  <w:szCs w:val="16"/>
                </w:rPr>
                <w:t>25_</w:t>
              </w:r>
              <w:r w:rsidRPr="00156915">
                <w:rPr>
                  <w:rStyle w:val="a3"/>
                  <w:sz w:val="16"/>
                  <w:szCs w:val="16"/>
                  <w:lang w:val="en-US"/>
                </w:rPr>
                <w:t>chelny</w:t>
              </w:r>
              <w:r w:rsidRPr="00156915">
                <w:rPr>
                  <w:rStyle w:val="a3"/>
                  <w:sz w:val="16"/>
                  <w:szCs w:val="16"/>
                </w:rPr>
                <w:t>@</w:t>
              </w:r>
              <w:r w:rsidRPr="00156915">
                <w:rPr>
                  <w:rStyle w:val="a3"/>
                  <w:sz w:val="16"/>
                  <w:szCs w:val="16"/>
                  <w:lang w:val="en-US"/>
                </w:rPr>
                <w:t>mail</w:t>
              </w:r>
              <w:r w:rsidRPr="00156915">
                <w:rPr>
                  <w:rStyle w:val="a3"/>
                  <w:sz w:val="16"/>
                  <w:szCs w:val="16"/>
                </w:rPr>
                <w:t>.</w:t>
              </w:r>
              <w:r w:rsidRPr="00156915">
                <w:rPr>
                  <w:rStyle w:val="a3"/>
                  <w:sz w:val="16"/>
                  <w:szCs w:val="16"/>
                  <w:lang w:val="en-US"/>
                </w:rPr>
                <w:t>ru</w:t>
              </w:r>
            </w:hyperlink>
          </w:p>
        </w:tc>
      </w:tr>
      <w:tr w:rsidR="008B69A4" w:rsidRPr="008B69A4" w:rsidTr="00B873D1">
        <w:tc>
          <w:tcPr>
            <w:tcW w:w="10598" w:type="dxa"/>
            <w:gridSpan w:val="3"/>
          </w:tcPr>
          <w:p w:rsidR="008B69A4" w:rsidRPr="008B69A4" w:rsidRDefault="00D0732D" w:rsidP="00B873D1">
            <w:pPr>
              <w:ind w:right="566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0732D">
              <w:rPr>
                <w:rFonts w:ascii="Tahoma" w:hAnsi="Tahoma" w:cs="Tahoma"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5.85pt;margin-top:6.4pt;width:549pt;height:0;z-index:251660288;mso-position-horizontal-relative:text;mso-position-vertical-relative:text" o:connectortype="straight" strokeweight="1pt"/>
              </w:pict>
            </w:r>
            <w:r>
              <w:rPr>
                <w:rFonts w:ascii="Tahoma" w:hAnsi="Tahoma" w:cs="Tahoma"/>
                <w:b/>
                <w:noProof/>
                <w:sz w:val="20"/>
                <w:szCs w:val="20"/>
              </w:rPr>
              <w:pict>
                <v:shape id="_x0000_s1027" type="#_x0000_t32" style="position:absolute;left:0;text-align:left;margin-left:-5.85pt;margin-top:1.9pt;width:549pt;height:0;z-index:251661312;mso-position-horizontal-relative:text;mso-position-vertical-relative:text" o:connectortype="straight" strokeweight="2.25pt"/>
              </w:pict>
            </w:r>
          </w:p>
        </w:tc>
      </w:tr>
    </w:tbl>
    <w:p w:rsidR="008B69A4" w:rsidRPr="008B69A4" w:rsidRDefault="008B69A4" w:rsidP="008B69A4">
      <w:pPr>
        <w:rPr>
          <w:sz w:val="20"/>
          <w:szCs w:val="20"/>
        </w:rPr>
      </w:pPr>
    </w:p>
    <w:tbl>
      <w:tblPr>
        <w:tblW w:w="0" w:type="auto"/>
        <w:jc w:val="center"/>
        <w:tblLook w:val="0000"/>
      </w:tblPr>
      <w:tblGrid>
        <w:gridCol w:w="3659"/>
        <w:gridCol w:w="2752"/>
        <w:gridCol w:w="3273"/>
      </w:tblGrid>
      <w:tr w:rsidR="008B69A4" w:rsidRPr="008B69A4" w:rsidTr="00B873D1">
        <w:trPr>
          <w:trHeight w:val="1085"/>
          <w:jc w:val="center"/>
        </w:trPr>
        <w:tc>
          <w:tcPr>
            <w:tcW w:w="3794" w:type="dxa"/>
          </w:tcPr>
          <w:p w:rsidR="008B69A4" w:rsidRPr="008B69A4" w:rsidRDefault="008B69A4" w:rsidP="00B873D1">
            <w:pPr>
              <w:pStyle w:val="2"/>
              <w:rPr>
                <w:color w:val="auto"/>
                <w:sz w:val="22"/>
                <w:szCs w:val="22"/>
              </w:rPr>
            </w:pPr>
            <w:r w:rsidRPr="008B69A4">
              <w:rPr>
                <w:color w:val="auto"/>
                <w:sz w:val="22"/>
                <w:szCs w:val="22"/>
              </w:rPr>
              <w:t xml:space="preserve"> </w:t>
            </w:r>
          </w:p>
          <w:p w:rsidR="008B69A4" w:rsidRPr="008B69A4" w:rsidRDefault="008B69A4" w:rsidP="00B873D1">
            <w:pPr>
              <w:ind w:left="61"/>
              <w:jc w:val="both"/>
            </w:pPr>
            <w:r w:rsidRPr="008B69A4">
              <w:rPr>
                <w:sz w:val="22"/>
                <w:szCs w:val="22"/>
              </w:rPr>
              <w:t>Принято на общем собрании коллектива  Школы</w:t>
            </w:r>
          </w:p>
          <w:p w:rsidR="008B69A4" w:rsidRPr="008B69A4" w:rsidRDefault="008B69A4" w:rsidP="00B873D1">
            <w:pPr>
              <w:ind w:left="61"/>
              <w:jc w:val="both"/>
            </w:pPr>
            <w:r w:rsidRPr="008B69A4">
              <w:rPr>
                <w:sz w:val="22"/>
                <w:szCs w:val="22"/>
              </w:rPr>
              <w:t xml:space="preserve">Протокол  № </w:t>
            </w:r>
            <w:r w:rsidR="00156915">
              <w:rPr>
                <w:sz w:val="22"/>
                <w:szCs w:val="22"/>
                <w:u w:val="single"/>
              </w:rPr>
              <w:t xml:space="preserve"> </w:t>
            </w:r>
            <w:r w:rsidR="002F11A6">
              <w:rPr>
                <w:sz w:val="22"/>
                <w:szCs w:val="22"/>
                <w:u w:val="single"/>
              </w:rPr>
              <w:t>8</w:t>
            </w:r>
            <w:r w:rsidR="00156915">
              <w:rPr>
                <w:sz w:val="22"/>
                <w:szCs w:val="22"/>
              </w:rPr>
              <w:t xml:space="preserve"> от </w:t>
            </w:r>
            <w:r w:rsidR="002F11A6">
              <w:rPr>
                <w:sz w:val="22"/>
                <w:szCs w:val="22"/>
              </w:rPr>
              <w:t>29.08.</w:t>
            </w:r>
            <w:r w:rsidR="00156915">
              <w:rPr>
                <w:sz w:val="22"/>
                <w:szCs w:val="22"/>
              </w:rPr>
              <w:t xml:space="preserve">  2018</w:t>
            </w:r>
            <w:r w:rsidRPr="008B69A4">
              <w:rPr>
                <w:sz w:val="22"/>
                <w:szCs w:val="22"/>
              </w:rPr>
              <w:t xml:space="preserve"> г. </w:t>
            </w:r>
          </w:p>
          <w:p w:rsidR="008B69A4" w:rsidRPr="008B69A4" w:rsidRDefault="008B69A4" w:rsidP="00B873D1"/>
        </w:tc>
        <w:tc>
          <w:tcPr>
            <w:tcW w:w="3138" w:type="dxa"/>
          </w:tcPr>
          <w:p w:rsidR="008B69A4" w:rsidRPr="008B69A4" w:rsidRDefault="008B69A4" w:rsidP="00B873D1">
            <w:pPr>
              <w:ind w:left="61"/>
              <w:jc w:val="both"/>
            </w:pPr>
            <w:r w:rsidRPr="008B69A4">
              <w:rPr>
                <w:sz w:val="22"/>
                <w:szCs w:val="22"/>
              </w:rPr>
              <w:t xml:space="preserve"> </w:t>
            </w:r>
          </w:p>
        </w:tc>
        <w:tc>
          <w:tcPr>
            <w:tcW w:w="3489" w:type="dxa"/>
          </w:tcPr>
          <w:p w:rsidR="008B69A4" w:rsidRPr="00156915" w:rsidRDefault="008B69A4" w:rsidP="00B873D1">
            <w:pPr>
              <w:pStyle w:val="2"/>
              <w:ind w:right="334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156915">
              <w:rPr>
                <w:b w:val="0"/>
                <w:bCs w:val="0"/>
                <w:color w:val="auto"/>
                <w:sz w:val="22"/>
                <w:szCs w:val="22"/>
              </w:rPr>
              <w:t>УТВЕРЖДАЮ</w:t>
            </w:r>
          </w:p>
          <w:p w:rsidR="008B69A4" w:rsidRPr="00156915" w:rsidRDefault="00E43D08" w:rsidP="00B873D1">
            <w:r>
              <w:rPr>
                <w:sz w:val="22"/>
                <w:szCs w:val="22"/>
              </w:rPr>
              <w:t>Директор МАОУ «СОШ № 51</w:t>
            </w:r>
            <w:r w:rsidR="008B69A4" w:rsidRPr="00156915">
              <w:rPr>
                <w:sz w:val="22"/>
                <w:szCs w:val="22"/>
              </w:rPr>
              <w:t>»</w:t>
            </w:r>
          </w:p>
          <w:p w:rsidR="008B69A4" w:rsidRPr="00156915" w:rsidRDefault="008B69A4" w:rsidP="00B873D1">
            <w:r w:rsidRPr="00156915">
              <w:rPr>
                <w:sz w:val="22"/>
                <w:szCs w:val="22"/>
              </w:rPr>
              <w:t>_____________</w:t>
            </w:r>
            <w:r w:rsidR="0012705C">
              <w:rPr>
                <w:sz w:val="22"/>
                <w:szCs w:val="22"/>
              </w:rPr>
              <w:t xml:space="preserve"> </w:t>
            </w:r>
            <w:r w:rsidR="00E43D08">
              <w:rPr>
                <w:sz w:val="22"/>
                <w:szCs w:val="22"/>
              </w:rPr>
              <w:t>Г.А.Волков</w:t>
            </w:r>
          </w:p>
          <w:p w:rsidR="008B69A4" w:rsidRPr="00156915" w:rsidRDefault="00156915" w:rsidP="00156915">
            <w:r w:rsidRPr="00156915">
              <w:rPr>
                <w:sz w:val="22"/>
                <w:szCs w:val="22"/>
              </w:rPr>
              <w:t>«</w:t>
            </w:r>
            <w:r w:rsidR="002F11A6">
              <w:rPr>
                <w:sz w:val="22"/>
                <w:szCs w:val="22"/>
              </w:rPr>
              <w:t>29</w:t>
            </w:r>
            <w:r w:rsidR="008B69A4" w:rsidRPr="00156915">
              <w:rPr>
                <w:sz w:val="22"/>
                <w:szCs w:val="22"/>
              </w:rPr>
              <w:t xml:space="preserve"> » </w:t>
            </w:r>
            <w:r w:rsidR="002F11A6">
              <w:rPr>
                <w:sz w:val="22"/>
                <w:szCs w:val="22"/>
              </w:rPr>
              <w:t xml:space="preserve">августа  </w:t>
            </w:r>
            <w:r w:rsidRPr="00156915">
              <w:rPr>
                <w:sz w:val="22"/>
                <w:szCs w:val="22"/>
              </w:rPr>
              <w:t xml:space="preserve"> 2018</w:t>
            </w:r>
            <w:r w:rsidR="008B69A4" w:rsidRPr="00156915">
              <w:rPr>
                <w:sz w:val="22"/>
                <w:szCs w:val="22"/>
              </w:rPr>
              <w:t xml:space="preserve"> г</w:t>
            </w:r>
          </w:p>
        </w:tc>
      </w:tr>
      <w:tr w:rsidR="008B69A4" w:rsidRPr="008B69A4" w:rsidTr="00B873D1">
        <w:trPr>
          <w:trHeight w:val="1085"/>
          <w:jc w:val="center"/>
        </w:trPr>
        <w:tc>
          <w:tcPr>
            <w:tcW w:w="3794" w:type="dxa"/>
          </w:tcPr>
          <w:p w:rsidR="008B69A4" w:rsidRPr="00156915" w:rsidRDefault="008B69A4" w:rsidP="00B873D1">
            <w:pPr>
              <w:pStyle w:val="2"/>
              <w:ind w:left="61" w:right="334"/>
              <w:jc w:val="both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156915">
              <w:rPr>
                <w:b w:val="0"/>
                <w:bCs w:val="0"/>
                <w:color w:val="auto"/>
                <w:sz w:val="22"/>
                <w:szCs w:val="22"/>
              </w:rPr>
              <w:t xml:space="preserve">СОГЛАСОВАНО                                                       </w:t>
            </w:r>
          </w:p>
          <w:p w:rsidR="008B69A4" w:rsidRPr="00156915" w:rsidRDefault="008B69A4" w:rsidP="00B873D1">
            <w:pPr>
              <w:ind w:left="61"/>
              <w:jc w:val="both"/>
            </w:pPr>
            <w:r w:rsidRPr="00156915">
              <w:rPr>
                <w:sz w:val="22"/>
                <w:szCs w:val="22"/>
              </w:rPr>
              <w:t xml:space="preserve">Председатель профкома                                                   </w:t>
            </w:r>
          </w:p>
          <w:p w:rsidR="008B69A4" w:rsidRPr="008B69A4" w:rsidRDefault="00156915" w:rsidP="00B873D1">
            <w:pPr>
              <w:ind w:left="61"/>
              <w:jc w:val="both"/>
            </w:pPr>
            <w:r>
              <w:rPr>
                <w:sz w:val="22"/>
                <w:szCs w:val="22"/>
              </w:rPr>
              <w:t>_______</w:t>
            </w:r>
            <w:r w:rsidR="00E43D08">
              <w:rPr>
                <w:sz w:val="22"/>
                <w:szCs w:val="22"/>
              </w:rPr>
              <w:t>Р.М.Зиннатуллина</w:t>
            </w:r>
            <w:r w:rsidR="008B69A4" w:rsidRPr="008B69A4">
              <w:rPr>
                <w:sz w:val="22"/>
                <w:szCs w:val="22"/>
              </w:rPr>
              <w:t xml:space="preserve"> </w:t>
            </w:r>
          </w:p>
          <w:p w:rsidR="008B69A4" w:rsidRPr="008B69A4" w:rsidRDefault="002F11A6" w:rsidP="00B873D1">
            <w:r>
              <w:rPr>
                <w:sz w:val="22"/>
                <w:szCs w:val="22"/>
              </w:rPr>
              <w:t>« 29</w:t>
            </w:r>
            <w:r w:rsidR="00156915">
              <w:rPr>
                <w:sz w:val="22"/>
                <w:szCs w:val="22"/>
              </w:rPr>
              <w:t xml:space="preserve"> » </w:t>
            </w:r>
            <w:r>
              <w:rPr>
                <w:sz w:val="22"/>
                <w:szCs w:val="22"/>
              </w:rPr>
              <w:t xml:space="preserve">августа   </w:t>
            </w:r>
            <w:r w:rsidR="00156915">
              <w:rPr>
                <w:sz w:val="22"/>
                <w:szCs w:val="22"/>
              </w:rPr>
              <w:t xml:space="preserve"> 2018</w:t>
            </w:r>
            <w:r w:rsidR="008B69A4" w:rsidRPr="008B69A4">
              <w:rPr>
                <w:sz w:val="22"/>
                <w:szCs w:val="22"/>
              </w:rPr>
              <w:t xml:space="preserve"> г.                                                         </w:t>
            </w:r>
          </w:p>
          <w:p w:rsidR="008B69A4" w:rsidRPr="008B69A4" w:rsidRDefault="008B69A4" w:rsidP="00B873D1">
            <w:r w:rsidRPr="008B69A4">
              <w:rPr>
                <w:sz w:val="22"/>
                <w:szCs w:val="22"/>
              </w:rPr>
              <w:t xml:space="preserve"> </w:t>
            </w:r>
          </w:p>
        </w:tc>
        <w:tc>
          <w:tcPr>
            <w:tcW w:w="3138" w:type="dxa"/>
          </w:tcPr>
          <w:p w:rsidR="008B69A4" w:rsidRPr="008B69A4" w:rsidRDefault="008B69A4" w:rsidP="00B873D1">
            <w:pPr>
              <w:ind w:left="61"/>
              <w:jc w:val="both"/>
            </w:pPr>
          </w:p>
        </w:tc>
        <w:tc>
          <w:tcPr>
            <w:tcW w:w="3489" w:type="dxa"/>
          </w:tcPr>
          <w:p w:rsidR="008B69A4" w:rsidRPr="00156915" w:rsidRDefault="008B69A4" w:rsidP="00B873D1"/>
          <w:p w:rsidR="008B69A4" w:rsidRPr="000529B0" w:rsidRDefault="008B69A4" w:rsidP="00B873D1">
            <w:pPr>
              <w:pStyle w:val="2"/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</w:pPr>
            <w:r w:rsidRPr="000529B0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 xml:space="preserve">Введено в действие приказом </w:t>
            </w:r>
          </w:p>
          <w:p w:rsidR="008B69A4" w:rsidRPr="000529B0" w:rsidRDefault="008B69A4" w:rsidP="00B873D1">
            <w:pPr>
              <w:pStyle w:val="2"/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</w:pPr>
            <w:r w:rsidRPr="000529B0">
              <w:rPr>
                <w:rFonts w:ascii="Times New Roman" w:hAnsi="Times New Roman"/>
                <w:b w:val="0"/>
                <w:color w:val="auto"/>
                <w:sz w:val="22"/>
                <w:szCs w:val="22"/>
                <w:u w:val="single"/>
              </w:rPr>
              <w:t xml:space="preserve">№ </w:t>
            </w:r>
            <w:r w:rsidR="002F11A6">
              <w:rPr>
                <w:rFonts w:ascii="Times New Roman" w:hAnsi="Times New Roman"/>
                <w:b w:val="0"/>
                <w:color w:val="auto"/>
                <w:sz w:val="22"/>
                <w:szCs w:val="22"/>
                <w:u w:val="single"/>
              </w:rPr>
              <w:t>306</w:t>
            </w:r>
            <w:r w:rsidR="002F11A6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 xml:space="preserve">    от  29 08</w:t>
            </w:r>
            <w:r w:rsidR="00156915" w:rsidRPr="000529B0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>.2018</w:t>
            </w:r>
            <w:r w:rsidRPr="000529B0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 xml:space="preserve"> г.</w:t>
            </w:r>
          </w:p>
          <w:p w:rsidR="008B69A4" w:rsidRPr="00156915" w:rsidRDefault="008B69A4" w:rsidP="00B873D1">
            <w:r w:rsidRPr="000529B0">
              <w:rPr>
                <w:sz w:val="22"/>
                <w:szCs w:val="22"/>
              </w:rPr>
              <w:t xml:space="preserve">по </w:t>
            </w:r>
            <w:r w:rsidR="002C51C9">
              <w:rPr>
                <w:sz w:val="22"/>
                <w:szCs w:val="22"/>
              </w:rPr>
              <w:t>МАОУ «СОШ № 51</w:t>
            </w:r>
            <w:r w:rsidRPr="000529B0">
              <w:rPr>
                <w:sz w:val="22"/>
                <w:szCs w:val="22"/>
              </w:rPr>
              <w:t>»</w:t>
            </w:r>
            <w:r w:rsidRPr="00156915">
              <w:rPr>
                <w:sz w:val="22"/>
                <w:szCs w:val="22"/>
              </w:rPr>
              <w:t xml:space="preserve"> </w:t>
            </w:r>
          </w:p>
        </w:tc>
      </w:tr>
    </w:tbl>
    <w:p w:rsidR="008B69A4" w:rsidRPr="007D1E82" w:rsidRDefault="008B69A4" w:rsidP="008B69A4">
      <w:pPr>
        <w:rPr>
          <w:b/>
          <w:color w:val="000000"/>
        </w:rPr>
      </w:pPr>
    </w:p>
    <w:p w:rsidR="008B69A4" w:rsidRDefault="008B69A4" w:rsidP="008B69A4">
      <w:pPr>
        <w:jc w:val="center"/>
        <w:rPr>
          <w:b/>
          <w:color w:val="000000"/>
        </w:rPr>
      </w:pPr>
    </w:p>
    <w:p w:rsidR="008B69A4" w:rsidRDefault="008B69A4" w:rsidP="008B69A4">
      <w:pPr>
        <w:jc w:val="center"/>
        <w:rPr>
          <w:b/>
          <w:color w:val="000000"/>
        </w:rPr>
      </w:pPr>
    </w:p>
    <w:p w:rsidR="008B69A4" w:rsidRPr="007D1E82" w:rsidRDefault="008B69A4" w:rsidP="008B69A4">
      <w:pPr>
        <w:jc w:val="center"/>
        <w:rPr>
          <w:b/>
          <w:color w:val="000000"/>
        </w:rPr>
      </w:pPr>
      <w:r w:rsidRPr="007D1E82">
        <w:rPr>
          <w:b/>
          <w:color w:val="000000"/>
        </w:rPr>
        <w:t>ПОЛОЖЕНИЕ</w:t>
      </w:r>
    </w:p>
    <w:p w:rsidR="008B69A4" w:rsidRPr="007D1E82" w:rsidRDefault="008B69A4" w:rsidP="008B69A4">
      <w:pPr>
        <w:jc w:val="center"/>
        <w:rPr>
          <w:b/>
          <w:color w:val="000000"/>
        </w:rPr>
      </w:pPr>
      <w:r w:rsidRPr="007D1E82">
        <w:rPr>
          <w:b/>
          <w:color w:val="000000"/>
        </w:rPr>
        <w:t>об условиях оплаты труда р</w:t>
      </w:r>
      <w:r w:rsidR="00156915">
        <w:rPr>
          <w:b/>
          <w:color w:val="000000"/>
        </w:rPr>
        <w:t>уководителей и р</w:t>
      </w:r>
      <w:r w:rsidRPr="007D1E82">
        <w:rPr>
          <w:b/>
          <w:color w:val="000000"/>
        </w:rPr>
        <w:t xml:space="preserve">аботников </w:t>
      </w:r>
      <w:r w:rsidR="00156915">
        <w:rPr>
          <w:b/>
          <w:color w:val="000000"/>
        </w:rPr>
        <w:t>муниципальных общеобразовательных организаций</w:t>
      </w:r>
    </w:p>
    <w:p w:rsidR="008B69A4" w:rsidRPr="007D1E82" w:rsidRDefault="008B69A4" w:rsidP="008B69A4">
      <w:pPr>
        <w:jc w:val="center"/>
        <w:rPr>
          <w:b/>
          <w:color w:val="000000"/>
        </w:rPr>
      </w:pPr>
    </w:p>
    <w:p w:rsidR="008B69A4" w:rsidRDefault="008B69A4" w:rsidP="008B69A4">
      <w:pPr>
        <w:pStyle w:val="1"/>
        <w:numPr>
          <w:ilvl w:val="0"/>
          <w:numId w:val="1"/>
        </w:numPr>
        <w:tabs>
          <w:tab w:val="left" w:pos="284"/>
        </w:tabs>
        <w:ind w:left="0" w:firstLine="0"/>
        <w:jc w:val="center"/>
        <w:rPr>
          <w:b/>
          <w:color w:val="000000"/>
          <w:sz w:val="24"/>
          <w:szCs w:val="24"/>
        </w:rPr>
      </w:pPr>
      <w:r w:rsidRPr="007D1E82">
        <w:rPr>
          <w:b/>
          <w:color w:val="000000"/>
          <w:sz w:val="24"/>
          <w:szCs w:val="24"/>
        </w:rPr>
        <w:t>Общие положения</w:t>
      </w:r>
      <w:bookmarkEnd w:id="0"/>
    </w:p>
    <w:p w:rsidR="008B69A4" w:rsidRPr="0070692F" w:rsidRDefault="008B69A4" w:rsidP="008B69A4">
      <w:pPr>
        <w:pStyle w:val="1"/>
        <w:tabs>
          <w:tab w:val="left" w:pos="284"/>
        </w:tabs>
        <w:ind w:firstLine="0"/>
        <w:rPr>
          <w:b/>
          <w:color w:val="000000"/>
          <w:sz w:val="24"/>
          <w:szCs w:val="24"/>
        </w:rPr>
      </w:pPr>
    </w:p>
    <w:p w:rsidR="0038743C" w:rsidRDefault="008B69A4" w:rsidP="00156915">
      <w:pPr>
        <w:pStyle w:val="1"/>
        <w:numPr>
          <w:ilvl w:val="1"/>
          <w:numId w:val="1"/>
        </w:numPr>
        <w:tabs>
          <w:tab w:val="left" w:pos="1134"/>
        </w:tabs>
        <w:ind w:left="567" w:firstLine="709"/>
        <w:rPr>
          <w:color w:val="000000"/>
          <w:sz w:val="20"/>
          <w:szCs w:val="20"/>
        </w:rPr>
      </w:pPr>
      <w:r w:rsidRPr="0070692F">
        <w:rPr>
          <w:color w:val="000000"/>
          <w:sz w:val="20"/>
          <w:szCs w:val="20"/>
        </w:rPr>
        <w:t xml:space="preserve">Настоящее Положение об условиях оплаты труда </w:t>
      </w:r>
      <w:r w:rsidR="00156915">
        <w:rPr>
          <w:color w:val="000000"/>
          <w:sz w:val="20"/>
          <w:szCs w:val="20"/>
        </w:rPr>
        <w:t xml:space="preserve">руководителей и </w:t>
      </w:r>
      <w:r w:rsidRPr="0070692F">
        <w:rPr>
          <w:color w:val="000000"/>
          <w:sz w:val="20"/>
          <w:szCs w:val="20"/>
        </w:rPr>
        <w:t xml:space="preserve">работников </w:t>
      </w:r>
      <w:r w:rsidR="00156915">
        <w:rPr>
          <w:color w:val="000000"/>
          <w:sz w:val="20"/>
          <w:szCs w:val="20"/>
        </w:rPr>
        <w:t xml:space="preserve">муниципальных общеобразовательных организаций </w:t>
      </w:r>
      <w:r w:rsidRPr="0070692F">
        <w:rPr>
          <w:color w:val="000000"/>
          <w:sz w:val="20"/>
          <w:szCs w:val="20"/>
        </w:rPr>
        <w:t xml:space="preserve">(далее – Положение) разработано в соответствии с </w:t>
      </w:r>
      <w:r w:rsidR="00156915" w:rsidRPr="00156915">
        <w:rPr>
          <w:color w:val="000000"/>
          <w:sz w:val="20"/>
          <w:szCs w:val="20"/>
        </w:rPr>
        <w:t>Постановлением Кабинета Министров Республики Татарстан  от  31  мая  2018  года  №  412  «Об  условиях  оплаты  труда  работников государственных  образовательных   организаций Республики Татарстан», статьей 41  Устава  муниципального  образования  город  Набережные  Челны  Республики Татарстан</w:t>
      </w:r>
      <w:r w:rsidR="00156915">
        <w:rPr>
          <w:color w:val="000000"/>
          <w:sz w:val="20"/>
          <w:szCs w:val="20"/>
        </w:rPr>
        <w:t>, решением</w:t>
      </w:r>
      <w:r w:rsidR="00156915" w:rsidRPr="00156915">
        <w:rPr>
          <w:color w:val="000000"/>
          <w:sz w:val="20"/>
          <w:szCs w:val="20"/>
        </w:rPr>
        <w:t xml:space="preserve"> Городско</w:t>
      </w:r>
      <w:r w:rsidR="00156915">
        <w:rPr>
          <w:color w:val="000000"/>
          <w:sz w:val="20"/>
          <w:szCs w:val="20"/>
        </w:rPr>
        <w:t>го</w:t>
      </w:r>
      <w:r w:rsidR="00156915" w:rsidRPr="00156915">
        <w:rPr>
          <w:color w:val="000000"/>
          <w:sz w:val="20"/>
          <w:szCs w:val="20"/>
        </w:rPr>
        <w:t xml:space="preserve"> Совет</w:t>
      </w:r>
      <w:r w:rsidR="00156915">
        <w:rPr>
          <w:color w:val="000000"/>
          <w:sz w:val="20"/>
          <w:szCs w:val="20"/>
        </w:rPr>
        <w:t>а муниципального образования город Набережные Челны от 10 августа 2018 года №26/8 «</w:t>
      </w:r>
      <w:r w:rsidR="00156915" w:rsidRPr="00156915">
        <w:rPr>
          <w:color w:val="000000"/>
          <w:sz w:val="20"/>
          <w:szCs w:val="20"/>
        </w:rPr>
        <w:t>Об  условиях  оплаты  труда  руководителей  и работников муниципальных образовательных организаций  и  отдельных  муниципальных организаций города Набережные Челны</w:t>
      </w:r>
      <w:r w:rsidR="0038743C">
        <w:rPr>
          <w:color w:val="000000"/>
          <w:sz w:val="20"/>
          <w:szCs w:val="20"/>
        </w:rPr>
        <w:t>.</w:t>
      </w:r>
    </w:p>
    <w:p w:rsidR="008B69A4" w:rsidRDefault="0038743C" w:rsidP="0038743C">
      <w:pPr>
        <w:pStyle w:val="1"/>
        <w:numPr>
          <w:ilvl w:val="1"/>
          <w:numId w:val="1"/>
        </w:numPr>
        <w:tabs>
          <w:tab w:val="left" w:pos="1134"/>
        </w:tabs>
        <w:ind w:left="567" w:firstLine="709"/>
        <w:rPr>
          <w:color w:val="000000"/>
          <w:sz w:val="20"/>
          <w:szCs w:val="20"/>
        </w:rPr>
      </w:pPr>
      <w:r w:rsidRPr="0038743C">
        <w:rPr>
          <w:color w:val="000000"/>
          <w:sz w:val="20"/>
          <w:szCs w:val="20"/>
        </w:rPr>
        <w:t xml:space="preserve">Настоящее  </w:t>
      </w:r>
      <w:r>
        <w:rPr>
          <w:color w:val="000000"/>
          <w:sz w:val="20"/>
          <w:szCs w:val="20"/>
        </w:rPr>
        <w:t xml:space="preserve">положение </w:t>
      </w:r>
      <w:r w:rsidRPr="0038743C">
        <w:rPr>
          <w:color w:val="000000"/>
          <w:sz w:val="20"/>
          <w:szCs w:val="20"/>
        </w:rPr>
        <w:t xml:space="preserve">определяет порядок формирования окладов работников, условия и размеры выплат компенсационного  и  стимулирующего  характера,  а  также  критерии  их </w:t>
      </w:r>
      <w:r w:rsidR="005264AD">
        <w:rPr>
          <w:color w:val="000000"/>
          <w:sz w:val="20"/>
          <w:szCs w:val="20"/>
        </w:rPr>
        <w:t xml:space="preserve">установления </w:t>
      </w:r>
      <w:r w:rsidR="008B69A4" w:rsidRPr="0038743C">
        <w:rPr>
          <w:color w:val="000000"/>
          <w:sz w:val="20"/>
          <w:szCs w:val="20"/>
        </w:rPr>
        <w:t xml:space="preserve">и определяет порядок формирования окладов работников, условия и размеры выплат </w:t>
      </w:r>
      <w:r>
        <w:rPr>
          <w:color w:val="000000"/>
          <w:sz w:val="20"/>
          <w:szCs w:val="20"/>
        </w:rPr>
        <w:t xml:space="preserve">   </w:t>
      </w:r>
      <w:r w:rsidR="008B69A4" w:rsidRPr="0038743C">
        <w:rPr>
          <w:color w:val="000000"/>
          <w:sz w:val="20"/>
          <w:szCs w:val="20"/>
        </w:rPr>
        <w:t xml:space="preserve">компенсационного и стимулирующего характера, а также критерии их установления. </w:t>
      </w:r>
    </w:p>
    <w:p w:rsidR="0038743C" w:rsidRPr="0038743C" w:rsidRDefault="0038743C" w:rsidP="0038743C">
      <w:pPr>
        <w:pStyle w:val="1"/>
        <w:numPr>
          <w:ilvl w:val="1"/>
          <w:numId w:val="1"/>
        </w:numPr>
        <w:tabs>
          <w:tab w:val="left" w:pos="1134"/>
        </w:tabs>
        <w:ind w:left="567" w:firstLine="709"/>
        <w:rPr>
          <w:color w:val="000000"/>
          <w:sz w:val="20"/>
          <w:szCs w:val="20"/>
        </w:rPr>
      </w:pPr>
      <w:r w:rsidRPr="0038743C">
        <w:rPr>
          <w:color w:val="000000"/>
          <w:sz w:val="20"/>
          <w:szCs w:val="20"/>
        </w:rPr>
        <w:t xml:space="preserve">В настоящем Положении используются следующие понятия и определения: </w:t>
      </w:r>
    </w:p>
    <w:p w:rsidR="0038743C" w:rsidRPr="0038743C" w:rsidRDefault="0038743C" w:rsidP="0038743C">
      <w:pPr>
        <w:pStyle w:val="1"/>
        <w:tabs>
          <w:tab w:val="left" w:pos="1134"/>
        </w:tabs>
        <w:ind w:left="567" w:firstLine="0"/>
        <w:rPr>
          <w:color w:val="000000"/>
          <w:sz w:val="20"/>
          <w:szCs w:val="20"/>
        </w:rPr>
      </w:pPr>
      <w:r w:rsidRPr="0038743C">
        <w:rPr>
          <w:color w:val="000000"/>
          <w:sz w:val="20"/>
          <w:szCs w:val="20"/>
        </w:rPr>
        <w:t>1) система  оплаты  труда – совокупность  норм,  определяющих  условия  и размеры оплаты труда работников организаций, включая размеры базовых окладов, базовых  ставок  заработной  платы,  должностных  окладов,  а  также  выплаты компенсационного  и  стимулирующего  характера,  установленных  в  соответст</w:t>
      </w:r>
      <w:r>
        <w:rPr>
          <w:color w:val="000000"/>
          <w:sz w:val="20"/>
          <w:szCs w:val="20"/>
        </w:rPr>
        <w:t xml:space="preserve">вии </w:t>
      </w:r>
      <w:r w:rsidRPr="0038743C">
        <w:rPr>
          <w:color w:val="000000"/>
          <w:sz w:val="20"/>
          <w:szCs w:val="20"/>
        </w:rPr>
        <w:t xml:space="preserve"> с  федеральным  законодательством  и  иными  нормативными  правовыми  актами Российской Федерации и Республики Татарстан;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2) базовый  оклад – оклад,  ставка  заработной  платы  работника  организации, установленных  ему  за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</w:t>
      </w:r>
      <w:r w:rsidRPr="0038743C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 </w:t>
      </w:r>
      <w:r w:rsidRPr="0038743C">
        <w:rPr>
          <w:color w:val="000000"/>
          <w:sz w:val="20"/>
          <w:szCs w:val="20"/>
        </w:rPr>
        <w:t>исполнение  трудовых  (должностных)  обя</w:t>
      </w:r>
      <w:r>
        <w:rPr>
          <w:color w:val="000000"/>
          <w:sz w:val="20"/>
          <w:szCs w:val="20"/>
        </w:rPr>
        <w:t>занностей</w:t>
      </w:r>
      <w:r w:rsidRPr="0038743C">
        <w:rPr>
          <w:color w:val="000000"/>
          <w:sz w:val="20"/>
          <w:szCs w:val="20"/>
        </w:rPr>
        <w:t xml:space="preserve"> за  календарный  месяц  либо  за  норму  труда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(норму  часов  педагогической  работы в  неделю  (в  год)  за </w:t>
      </w:r>
      <w:r>
        <w:rPr>
          <w:color w:val="000000"/>
          <w:sz w:val="20"/>
          <w:szCs w:val="20"/>
        </w:rPr>
        <w:t xml:space="preserve"> ставку  заработной  платы)  в </w:t>
      </w:r>
      <w:r w:rsidRPr="0038743C">
        <w:rPr>
          <w:color w:val="000000"/>
          <w:sz w:val="20"/>
          <w:szCs w:val="20"/>
        </w:rPr>
        <w:t xml:space="preserve">зависимости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от  сложности выполняемых  работ  без  учета  выплат  стимулирующего  и  компенсационного </w:t>
      </w:r>
      <w:r>
        <w:rPr>
          <w:color w:val="000000"/>
          <w:sz w:val="20"/>
          <w:szCs w:val="20"/>
        </w:rPr>
        <w:t xml:space="preserve"> </w:t>
      </w:r>
    </w:p>
    <w:p w:rsidR="0038743C" w:rsidRP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характера;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3) должностной  оклад – фиксированный  размер  оплаты  труда  работника  за  исполнение  трудовых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(должностных)  обязанностей  определенной </w:t>
      </w:r>
      <w:r>
        <w:rPr>
          <w:color w:val="000000"/>
          <w:sz w:val="20"/>
          <w:szCs w:val="20"/>
        </w:rPr>
        <w:t xml:space="preserve"> сложности </w:t>
      </w:r>
      <w:r w:rsidRPr="0038743C">
        <w:rPr>
          <w:color w:val="000000"/>
          <w:sz w:val="20"/>
          <w:szCs w:val="20"/>
        </w:rPr>
        <w:t xml:space="preserve">за  календарный  месяц  за  фактически  </w:t>
      </w:r>
    </w:p>
    <w:p w:rsidR="0038743C" w:rsidRP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отработанное  время  без  учета компенсационных и стимулирующих выплат;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4) заработная  плата  (оплата  труда  работника) – вознаграждение  за  труд в  зависимости  от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квалификации  работника,  сложности,  количества,  качества и  условий  выполняемой  работы,  а  </w:t>
      </w:r>
    </w:p>
    <w:p w:rsidR="0038743C" w:rsidRP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38743C">
        <w:rPr>
          <w:color w:val="000000"/>
          <w:sz w:val="20"/>
          <w:szCs w:val="20"/>
        </w:rPr>
        <w:t xml:space="preserve">также  компенсационные  и  стимулирующие выплаты;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5) выплаты  компенсационного  характера – доплаты  и  надбавки компенсационного  характера,  в  том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            </w:t>
      </w:r>
      <w:r w:rsidRPr="0038743C">
        <w:rPr>
          <w:color w:val="000000"/>
          <w:sz w:val="20"/>
          <w:szCs w:val="20"/>
        </w:rPr>
        <w:t xml:space="preserve">числе  за  работу  в  условиях,  отклоняющихся от нормальных, и иные выплаты компенсационного </w:t>
      </w:r>
    </w:p>
    <w:p w:rsidR="0038743C" w:rsidRP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</w:t>
      </w:r>
      <w:r w:rsidRPr="0038743C">
        <w:rPr>
          <w:color w:val="000000"/>
          <w:sz w:val="20"/>
          <w:szCs w:val="20"/>
        </w:rPr>
        <w:t xml:space="preserve">характера;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6) выплаты  стимулирующего  характера – доплаты  и  надбавки стимулирующего характера, премии и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иные поощрительные выплаты. </w:t>
      </w:r>
      <w:r w:rsidRPr="0038743C">
        <w:rPr>
          <w:color w:val="000000"/>
          <w:sz w:val="20"/>
          <w:szCs w:val="20"/>
        </w:rPr>
        <w:cr/>
      </w:r>
      <w:r>
        <w:rPr>
          <w:color w:val="000000"/>
          <w:sz w:val="20"/>
          <w:szCs w:val="20"/>
        </w:rPr>
        <w:t xml:space="preserve">                        1.4. </w:t>
      </w:r>
      <w:r w:rsidRPr="0038743C">
        <w:rPr>
          <w:color w:val="000000"/>
          <w:sz w:val="20"/>
          <w:szCs w:val="20"/>
        </w:rPr>
        <w:t xml:space="preserve">Заработная  плата  (оплата  труда  работника)  работников профессиональных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квалификационных  групп  должностей  руководителей  и  работников муниципальных  </w:t>
      </w:r>
    </w:p>
    <w:p w:rsidR="0038743C" w:rsidRP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>общеобразовательных  организаций  (далее – работники образования) оп</w:t>
      </w:r>
      <w:r>
        <w:rPr>
          <w:color w:val="000000"/>
          <w:sz w:val="20"/>
          <w:szCs w:val="20"/>
        </w:rPr>
        <w:t xml:space="preserve">ределяется исходя из: </w:t>
      </w:r>
      <w:r w:rsidRPr="0038743C">
        <w:rPr>
          <w:color w:val="000000"/>
          <w:sz w:val="20"/>
          <w:szCs w:val="20"/>
        </w:rPr>
        <w:t xml:space="preserve"> </w:t>
      </w:r>
    </w:p>
    <w:p w:rsidR="0038743C" w:rsidRPr="0038743C" w:rsidRDefault="0038743C" w:rsidP="0038743C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38743C">
        <w:rPr>
          <w:color w:val="000000"/>
          <w:sz w:val="20"/>
          <w:szCs w:val="20"/>
        </w:rPr>
        <w:t xml:space="preserve">1) должностных окладов; </w:t>
      </w:r>
    </w:p>
    <w:p w:rsidR="0038743C" w:rsidRPr="0038743C" w:rsidRDefault="0038743C" w:rsidP="0038743C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38743C">
        <w:rPr>
          <w:color w:val="000000"/>
          <w:sz w:val="20"/>
          <w:szCs w:val="20"/>
        </w:rPr>
        <w:t xml:space="preserve">2) выплат компенсационного характера;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</w:t>
      </w:r>
      <w:r w:rsidRPr="0038743C">
        <w:rPr>
          <w:color w:val="000000"/>
          <w:sz w:val="20"/>
          <w:szCs w:val="20"/>
        </w:rPr>
        <w:t xml:space="preserve">3) выплат стимулирующего характера. </w:t>
      </w:r>
      <w:r w:rsidRPr="0038743C">
        <w:rPr>
          <w:color w:val="000000"/>
          <w:sz w:val="20"/>
          <w:szCs w:val="20"/>
        </w:rPr>
        <w:cr/>
      </w:r>
      <w:r>
        <w:rPr>
          <w:color w:val="000000"/>
          <w:sz w:val="20"/>
          <w:szCs w:val="20"/>
        </w:rPr>
        <w:t xml:space="preserve">                       1.5. </w:t>
      </w:r>
      <w:r w:rsidRPr="0038743C">
        <w:rPr>
          <w:color w:val="000000"/>
          <w:sz w:val="20"/>
          <w:szCs w:val="20"/>
        </w:rPr>
        <w:t>При  наступлении  у  работника  права  на  изменение  разм</w:t>
      </w:r>
      <w:r>
        <w:rPr>
          <w:color w:val="000000"/>
          <w:sz w:val="20"/>
          <w:szCs w:val="20"/>
        </w:rPr>
        <w:t>ера  оплаты  труда</w:t>
      </w:r>
      <w:r w:rsidRPr="0038743C">
        <w:rPr>
          <w:color w:val="000000"/>
          <w:sz w:val="20"/>
          <w:szCs w:val="20"/>
        </w:rPr>
        <w:t xml:space="preserve">  в  связи  с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увеличением  стажа  работы  по  профилю,  получением  образования  или восстановлением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документов  об  образовании,  с  присвоением  квалификационной категории, присвоением почетного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звания, награждением ведомственными знаками отличия,  в  период  пребывания  в  ежегодном  или  </w:t>
      </w:r>
    </w:p>
    <w:p w:rsidR="0038743C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ином  отпуске,  в  период  его временной нетрудоспособности, а также в другие периоды, в течение </w:t>
      </w:r>
    </w:p>
    <w:p w:rsidR="005264AD" w:rsidRDefault="0038743C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38743C">
        <w:rPr>
          <w:color w:val="000000"/>
          <w:sz w:val="20"/>
          <w:szCs w:val="20"/>
        </w:rPr>
        <w:t xml:space="preserve">которых за ним  сохраняется  средняя  заработная  плата,  изменения  размера  оплаты  его  труда </w:t>
      </w:r>
    </w:p>
    <w:p w:rsidR="0038743C" w:rsidRDefault="005264AD" w:rsidP="0038743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="0038743C" w:rsidRPr="0038743C">
        <w:rPr>
          <w:color w:val="000000"/>
          <w:sz w:val="20"/>
          <w:szCs w:val="20"/>
        </w:rPr>
        <w:t xml:space="preserve">осуществляются по окончании указанных периодов. </w:t>
      </w:r>
      <w:r w:rsidR="0038743C" w:rsidRPr="0038743C">
        <w:rPr>
          <w:color w:val="000000"/>
          <w:sz w:val="20"/>
          <w:szCs w:val="20"/>
        </w:rPr>
        <w:cr/>
      </w:r>
      <w:r>
        <w:rPr>
          <w:color w:val="000000"/>
          <w:sz w:val="20"/>
          <w:szCs w:val="20"/>
        </w:rPr>
        <w:t xml:space="preserve">                      </w:t>
      </w:r>
    </w:p>
    <w:p w:rsidR="005264AD" w:rsidRPr="005264AD" w:rsidRDefault="005264AD" w:rsidP="005264AD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2.</w:t>
      </w:r>
      <w:r w:rsidRPr="005264AD">
        <w:t xml:space="preserve"> </w:t>
      </w:r>
      <w:r w:rsidRPr="005264AD">
        <w:rPr>
          <w:b/>
          <w:color w:val="000000"/>
          <w:sz w:val="20"/>
          <w:szCs w:val="20"/>
        </w:rPr>
        <w:t xml:space="preserve">Определение базовых окладов работников  </w:t>
      </w:r>
    </w:p>
    <w:p w:rsidR="005264AD" w:rsidRDefault="005264AD" w:rsidP="005264AD">
      <w:pPr>
        <w:pStyle w:val="1"/>
        <w:tabs>
          <w:tab w:val="left" w:pos="1134"/>
        </w:tabs>
        <w:ind w:firstLine="0"/>
        <w:jc w:val="center"/>
        <w:rPr>
          <w:b/>
          <w:color w:val="000000"/>
          <w:sz w:val="20"/>
          <w:szCs w:val="20"/>
        </w:rPr>
      </w:pPr>
      <w:r w:rsidRPr="005264AD">
        <w:rPr>
          <w:b/>
          <w:color w:val="000000"/>
          <w:sz w:val="20"/>
          <w:szCs w:val="20"/>
        </w:rPr>
        <w:t xml:space="preserve">в муниципальных общеобразовательных организациях  </w:t>
      </w:r>
    </w:p>
    <w:p w:rsidR="005264AD" w:rsidRDefault="005264AD" w:rsidP="005264AD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2.1. </w:t>
      </w:r>
      <w:r w:rsidRPr="005264AD">
        <w:rPr>
          <w:color w:val="000000"/>
          <w:sz w:val="20"/>
          <w:szCs w:val="20"/>
        </w:rPr>
        <w:t xml:space="preserve">Базовые  оклады  работников  образования  в  муниципальных общеобразовательных </w:t>
      </w:r>
    </w:p>
    <w:p w:rsidR="005264AD" w:rsidRPr="005264AD" w:rsidRDefault="005264AD" w:rsidP="005264A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</w:t>
      </w:r>
      <w:r w:rsidRPr="005264AD">
        <w:rPr>
          <w:color w:val="000000"/>
          <w:sz w:val="20"/>
          <w:szCs w:val="20"/>
        </w:rPr>
        <w:t xml:space="preserve">организациях устанавливаются в следующих размерах: </w:t>
      </w:r>
      <w:r w:rsidRPr="005264AD">
        <w:rPr>
          <w:color w:val="000000"/>
          <w:sz w:val="20"/>
          <w:szCs w:val="20"/>
        </w:rPr>
        <w:cr/>
      </w:r>
    </w:p>
    <w:tbl>
      <w:tblPr>
        <w:tblStyle w:val="aa"/>
        <w:tblW w:w="0" w:type="auto"/>
        <w:tblLook w:val="04A0"/>
      </w:tblPr>
      <w:tblGrid>
        <w:gridCol w:w="1936"/>
        <w:gridCol w:w="1916"/>
        <w:gridCol w:w="1910"/>
        <w:gridCol w:w="1986"/>
        <w:gridCol w:w="1936"/>
      </w:tblGrid>
      <w:tr w:rsidR="005264AD" w:rsidTr="005264AD">
        <w:tc>
          <w:tcPr>
            <w:tcW w:w="1936" w:type="dxa"/>
            <w:vMerge w:val="restart"/>
          </w:tcPr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Квалифика</w:t>
            </w:r>
            <w:r w:rsidRPr="005264AD">
              <w:rPr>
                <w:color w:val="000000"/>
                <w:sz w:val="20"/>
                <w:szCs w:val="20"/>
              </w:rPr>
              <w:t xml:space="preserve">ционный </w:t>
            </w:r>
          </w:p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уровень</w:t>
            </w:r>
          </w:p>
        </w:tc>
        <w:tc>
          <w:tcPr>
            <w:tcW w:w="1916" w:type="dxa"/>
            <w:vMerge w:val="restart"/>
          </w:tcPr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Наименование </w:t>
            </w:r>
          </w:p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должности</w:t>
            </w:r>
          </w:p>
        </w:tc>
        <w:tc>
          <w:tcPr>
            <w:tcW w:w="5832" w:type="dxa"/>
            <w:gridSpan w:val="3"/>
          </w:tcPr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Размер базового оклада в месяц, рублей</w:t>
            </w:r>
          </w:p>
        </w:tc>
      </w:tr>
      <w:tr w:rsidR="005264AD" w:rsidTr="005264AD">
        <w:tc>
          <w:tcPr>
            <w:tcW w:w="1936" w:type="dxa"/>
            <w:vMerge/>
          </w:tcPr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  <w:vMerge/>
          </w:tcPr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0" w:type="dxa"/>
          </w:tcPr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основное общее </w:t>
            </w:r>
            <w:r>
              <w:rPr>
                <w:color w:val="000000"/>
                <w:sz w:val="20"/>
                <w:szCs w:val="20"/>
              </w:rPr>
              <w:t>образова</w:t>
            </w:r>
            <w:r w:rsidRPr="005264AD">
              <w:rPr>
                <w:color w:val="000000"/>
                <w:sz w:val="20"/>
                <w:szCs w:val="20"/>
              </w:rPr>
              <w:t xml:space="preserve">ние, среднее общее </w:t>
            </w:r>
          </w:p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образование</w:t>
            </w:r>
          </w:p>
        </w:tc>
        <w:tc>
          <w:tcPr>
            <w:tcW w:w="1986" w:type="dxa"/>
          </w:tcPr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среднее </w:t>
            </w:r>
            <w:r>
              <w:rPr>
                <w:color w:val="000000"/>
                <w:sz w:val="20"/>
                <w:szCs w:val="20"/>
              </w:rPr>
              <w:t>профессио</w:t>
            </w:r>
            <w:r w:rsidRPr="005264AD">
              <w:rPr>
                <w:color w:val="000000"/>
                <w:sz w:val="20"/>
                <w:szCs w:val="20"/>
              </w:rPr>
              <w:t xml:space="preserve">нальное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образование по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программам подготовки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квалифици</w:t>
            </w:r>
            <w:r w:rsidRPr="005264AD">
              <w:rPr>
                <w:color w:val="000000"/>
                <w:sz w:val="20"/>
                <w:szCs w:val="20"/>
              </w:rPr>
              <w:t xml:space="preserve">рованных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рабочих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r w:rsidRPr="005264AD">
              <w:rPr>
                <w:color w:val="000000"/>
                <w:sz w:val="20"/>
                <w:szCs w:val="20"/>
              </w:rPr>
              <w:t xml:space="preserve">служащих),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среднее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профессио</w:t>
            </w:r>
            <w:r w:rsidRPr="005264AD">
              <w:rPr>
                <w:color w:val="000000"/>
                <w:sz w:val="20"/>
                <w:szCs w:val="20"/>
              </w:rPr>
              <w:t xml:space="preserve">нальное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образование по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программам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подготовки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специалис</w:t>
            </w:r>
            <w:r w:rsidRPr="005264AD">
              <w:rPr>
                <w:color w:val="000000"/>
                <w:sz w:val="20"/>
                <w:szCs w:val="20"/>
              </w:rPr>
              <w:t xml:space="preserve">тов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среднего звена,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неполное высшее </w:t>
            </w:r>
          </w:p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образование</w:t>
            </w:r>
          </w:p>
        </w:tc>
        <w:tc>
          <w:tcPr>
            <w:tcW w:w="1936" w:type="dxa"/>
          </w:tcPr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высшее профессиональное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образование,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подтверждае</w:t>
            </w:r>
            <w:r w:rsidRPr="005264AD">
              <w:rPr>
                <w:color w:val="000000"/>
                <w:sz w:val="20"/>
                <w:szCs w:val="20"/>
              </w:rPr>
              <w:t xml:space="preserve">мое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присвоением лицу, успешно прошедшему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аттестацию,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5264AD">
              <w:rPr>
                <w:color w:val="000000"/>
                <w:sz w:val="20"/>
                <w:szCs w:val="20"/>
              </w:rPr>
              <w:t xml:space="preserve">квалификации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«бакалавр»,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«магистр» или  </w:t>
            </w:r>
          </w:p>
          <w:p w:rsidR="005264AD" w:rsidRP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«дипломиро</w:t>
            </w:r>
            <w:r w:rsidRPr="005264AD">
              <w:rPr>
                <w:color w:val="000000"/>
                <w:sz w:val="20"/>
                <w:szCs w:val="20"/>
              </w:rPr>
              <w:t xml:space="preserve">ванный </w:t>
            </w:r>
          </w:p>
          <w:p w:rsidR="005264AD" w:rsidRDefault="005264AD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специалист»</w:t>
            </w:r>
          </w:p>
        </w:tc>
      </w:tr>
      <w:tr w:rsidR="005264AD" w:rsidTr="00B873D1">
        <w:tc>
          <w:tcPr>
            <w:tcW w:w="9684" w:type="dxa"/>
            <w:gridSpan w:val="5"/>
          </w:tcPr>
          <w:p w:rsidR="005264AD" w:rsidRDefault="005264AD" w:rsidP="005264AD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Профессионально-квалификационная группа должностей  педагогических работников</w:t>
            </w:r>
          </w:p>
        </w:tc>
      </w:tr>
      <w:tr w:rsidR="003E5B71" w:rsidTr="005264AD">
        <w:tc>
          <w:tcPr>
            <w:tcW w:w="1936" w:type="dxa"/>
            <w:vMerge w:val="restart"/>
          </w:tcPr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Второй </w:t>
            </w:r>
            <w:r>
              <w:rPr>
                <w:color w:val="000000"/>
                <w:sz w:val="20"/>
                <w:szCs w:val="20"/>
              </w:rPr>
              <w:t>квалифика</w:t>
            </w:r>
            <w:r w:rsidRPr="003E5B71">
              <w:rPr>
                <w:color w:val="000000"/>
                <w:sz w:val="20"/>
                <w:szCs w:val="20"/>
              </w:rPr>
              <w:t xml:space="preserve">ционный </w:t>
            </w:r>
          </w:p>
          <w:p w:rsid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уровень</w:t>
            </w:r>
          </w:p>
        </w:tc>
        <w:tc>
          <w:tcPr>
            <w:tcW w:w="1916" w:type="dxa"/>
          </w:tcPr>
          <w:p w:rsidR="003E5B71" w:rsidRPr="005264AD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Педагог </w:t>
            </w:r>
          </w:p>
          <w:p w:rsidR="003E5B71" w:rsidRPr="005264AD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 xml:space="preserve">дополнительного </w:t>
            </w:r>
          </w:p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5264AD">
              <w:rPr>
                <w:color w:val="000000"/>
                <w:sz w:val="20"/>
                <w:szCs w:val="20"/>
              </w:rPr>
              <w:t>образования</w:t>
            </w:r>
          </w:p>
        </w:tc>
        <w:tc>
          <w:tcPr>
            <w:tcW w:w="1910" w:type="dxa"/>
            <w:vMerge w:val="restart"/>
          </w:tcPr>
          <w:p w:rsidR="003E5B71" w:rsidRDefault="003E5B71" w:rsidP="003E5B71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986" w:type="dxa"/>
            <w:vMerge w:val="restart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11687</w:t>
            </w:r>
          </w:p>
        </w:tc>
        <w:tc>
          <w:tcPr>
            <w:tcW w:w="1936" w:type="dxa"/>
            <w:vMerge w:val="restart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14220</w:t>
            </w:r>
          </w:p>
        </w:tc>
      </w:tr>
      <w:tr w:rsidR="003E5B71" w:rsidTr="005264AD"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Педагог-организатор </w:t>
            </w:r>
          </w:p>
        </w:tc>
        <w:tc>
          <w:tcPr>
            <w:tcW w:w="1910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3E5B71" w:rsidTr="005264AD"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</w:tcPr>
          <w:p w:rsidR="003E5B71" w:rsidRP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Социальный педагог</w:t>
            </w:r>
          </w:p>
        </w:tc>
        <w:tc>
          <w:tcPr>
            <w:tcW w:w="1910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3E5B71" w:rsidTr="005264AD">
        <w:tc>
          <w:tcPr>
            <w:tcW w:w="1936" w:type="dxa"/>
          </w:tcPr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Третий </w:t>
            </w:r>
            <w:r>
              <w:rPr>
                <w:color w:val="000000"/>
                <w:sz w:val="20"/>
                <w:szCs w:val="20"/>
              </w:rPr>
              <w:t>квалифика</w:t>
            </w:r>
            <w:r w:rsidRPr="003E5B71">
              <w:rPr>
                <w:color w:val="000000"/>
                <w:sz w:val="20"/>
                <w:szCs w:val="20"/>
              </w:rPr>
              <w:t xml:space="preserve">ционный </w:t>
            </w:r>
          </w:p>
          <w:p w:rsid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уровень</w:t>
            </w:r>
          </w:p>
        </w:tc>
        <w:tc>
          <w:tcPr>
            <w:tcW w:w="1916" w:type="dxa"/>
          </w:tcPr>
          <w:p w:rsidR="003E5B71" w:rsidRP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Педагог-психолог</w:t>
            </w:r>
          </w:p>
        </w:tc>
        <w:tc>
          <w:tcPr>
            <w:tcW w:w="1910" w:type="dxa"/>
          </w:tcPr>
          <w:p w:rsidR="003E5B71" w:rsidRDefault="003E5B71" w:rsidP="003E5B71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986" w:type="dxa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11 693</w:t>
            </w:r>
          </w:p>
        </w:tc>
        <w:tc>
          <w:tcPr>
            <w:tcW w:w="1936" w:type="dxa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14 232</w:t>
            </w:r>
          </w:p>
        </w:tc>
      </w:tr>
      <w:tr w:rsidR="003E5B71" w:rsidTr="005264AD">
        <w:tc>
          <w:tcPr>
            <w:tcW w:w="1936" w:type="dxa"/>
            <w:vMerge w:val="restart"/>
          </w:tcPr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Четвертый </w:t>
            </w:r>
          </w:p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квалифика</w:t>
            </w:r>
            <w:r w:rsidRPr="003E5B71">
              <w:rPr>
                <w:color w:val="000000"/>
                <w:sz w:val="20"/>
                <w:szCs w:val="20"/>
              </w:rPr>
              <w:t xml:space="preserve">ционный </w:t>
            </w:r>
          </w:p>
          <w:p w:rsid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уровень</w:t>
            </w:r>
          </w:p>
        </w:tc>
        <w:tc>
          <w:tcPr>
            <w:tcW w:w="1916" w:type="dxa"/>
          </w:tcPr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Преподаватель-</w:t>
            </w:r>
          </w:p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организатор  основ    </w:t>
            </w:r>
          </w:p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безопасности </w:t>
            </w:r>
          </w:p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жизнедеятельности</w:t>
            </w:r>
          </w:p>
        </w:tc>
        <w:tc>
          <w:tcPr>
            <w:tcW w:w="1910" w:type="dxa"/>
            <w:vMerge w:val="restart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vMerge w:val="restart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11 695</w:t>
            </w:r>
          </w:p>
        </w:tc>
        <w:tc>
          <w:tcPr>
            <w:tcW w:w="1936" w:type="dxa"/>
            <w:vMerge w:val="restart"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14 236</w:t>
            </w:r>
          </w:p>
        </w:tc>
      </w:tr>
      <w:tr w:rsidR="003E5B71" w:rsidTr="005264AD"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</w:tcPr>
          <w:p w:rsidR="003E5B71" w:rsidRP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Учитель </w:t>
            </w:r>
          </w:p>
        </w:tc>
        <w:tc>
          <w:tcPr>
            <w:tcW w:w="1910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3E5B71" w:rsidTr="005264AD"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</w:tcPr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 xml:space="preserve">Учитель-логопед </w:t>
            </w:r>
          </w:p>
          <w:p w:rsidR="003E5B71" w:rsidRPr="003E5B71" w:rsidRDefault="003E5B71" w:rsidP="003E5B7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(логопед)</w:t>
            </w:r>
          </w:p>
        </w:tc>
        <w:tc>
          <w:tcPr>
            <w:tcW w:w="1910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</w:tr>
      <w:tr w:rsidR="003E5B71" w:rsidTr="005264AD"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</w:tcPr>
          <w:p w:rsidR="003E5B71" w:rsidRP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3E5B71">
              <w:rPr>
                <w:color w:val="000000"/>
                <w:sz w:val="20"/>
                <w:szCs w:val="20"/>
              </w:rPr>
              <w:t>Педагог-библиотекарь</w:t>
            </w:r>
          </w:p>
        </w:tc>
        <w:tc>
          <w:tcPr>
            <w:tcW w:w="1910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36" w:type="dxa"/>
            <w:vMerge/>
          </w:tcPr>
          <w:p w:rsidR="003E5B71" w:rsidRDefault="003E5B71" w:rsidP="005264A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</w:tr>
    </w:tbl>
    <w:p w:rsidR="003E5B71" w:rsidRPr="003E5B71" w:rsidRDefault="003E5B71" w:rsidP="003E5B71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3E5B71">
        <w:rPr>
          <w:b/>
          <w:color w:val="000000"/>
          <w:sz w:val="20"/>
          <w:szCs w:val="20"/>
        </w:rPr>
        <w:lastRenderedPageBreak/>
        <w:t xml:space="preserve">3. Норма часов и нормативное количество услуг за базовую ставку  </w:t>
      </w:r>
    </w:p>
    <w:p w:rsidR="005264AD" w:rsidRDefault="003E5B71" w:rsidP="003E5B71">
      <w:pPr>
        <w:pStyle w:val="1"/>
        <w:tabs>
          <w:tab w:val="left" w:pos="1134"/>
        </w:tabs>
        <w:ind w:firstLine="0"/>
        <w:jc w:val="center"/>
        <w:rPr>
          <w:b/>
          <w:color w:val="000000"/>
          <w:sz w:val="20"/>
          <w:szCs w:val="20"/>
        </w:rPr>
      </w:pPr>
      <w:r w:rsidRPr="003E5B71">
        <w:rPr>
          <w:b/>
          <w:color w:val="000000"/>
          <w:sz w:val="20"/>
          <w:szCs w:val="20"/>
        </w:rPr>
        <w:t>заработной платы (базовый оклад) работников образования</w:t>
      </w:r>
    </w:p>
    <w:p w:rsidR="003E5B71" w:rsidRDefault="003E5B71" w:rsidP="003E5B71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</w:t>
      </w:r>
    </w:p>
    <w:p w:rsidR="003E5B71" w:rsidRDefault="003E5B71" w:rsidP="003E5B7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3.1. </w:t>
      </w:r>
      <w:r w:rsidRPr="003E5B71">
        <w:rPr>
          <w:color w:val="000000"/>
          <w:sz w:val="20"/>
          <w:szCs w:val="20"/>
        </w:rPr>
        <w:t xml:space="preserve">Продолжительность  рабочего  времени  (нормы  часов  педагогической работы  за  </w:t>
      </w:r>
      <w:r>
        <w:rPr>
          <w:color w:val="000000"/>
          <w:sz w:val="20"/>
          <w:szCs w:val="20"/>
        </w:rPr>
        <w:t xml:space="preserve">   </w:t>
      </w:r>
    </w:p>
    <w:p w:rsidR="003E5B71" w:rsidRDefault="003E5B71" w:rsidP="003E5B7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3E5B71">
        <w:rPr>
          <w:color w:val="000000"/>
          <w:sz w:val="20"/>
          <w:szCs w:val="20"/>
        </w:rPr>
        <w:t xml:space="preserve">ставку  заработной  платы)  определена  приказом  Министерства образования  и  науки  Российской  </w:t>
      </w:r>
    </w:p>
    <w:p w:rsidR="008F3726" w:rsidRDefault="003E5B71" w:rsidP="003E5B7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3E5B71">
        <w:rPr>
          <w:color w:val="000000"/>
          <w:sz w:val="20"/>
          <w:szCs w:val="20"/>
        </w:rPr>
        <w:t>Федерации  от  22  декабря  2014  года   № 1601  «О  продолжительнос</w:t>
      </w:r>
      <w:r w:rsidR="008F3726">
        <w:rPr>
          <w:color w:val="000000"/>
          <w:sz w:val="20"/>
          <w:szCs w:val="20"/>
        </w:rPr>
        <w:t xml:space="preserve">ти  рабочего  времени  (нормах </w:t>
      </w:r>
    </w:p>
    <w:p w:rsidR="00685F2C" w:rsidRDefault="008F3726" w:rsidP="00685F2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="003E5B71" w:rsidRPr="003E5B71">
        <w:rPr>
          <w:color w:val="000000"/>
          <w:sz w:val="20"/>
          <w:szCs w:val="20"/>
        </w:rPr>
        <w:t xml:space="preserve">часов  педагогической работы  за  ставку  заработной  платы)  педагогических  работников  и  о  порядке </w:t>
      </w:r>
      <w:r w:rsidR="00685F2C">
        <w:rPr>
          <w:color w:val="000000"/>
          <w:sz w:val="20"/>
          <w:szCs w:val="20"/>
        </w:rPr>
        <w:t xml:space="preserve"> </w:t>
      </w:r>
    </w:p>
    <w:p w:rsidR="003E5B71" w:rsidRDefault="00685F2C" w:rsidP="00685F2C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="003E5B71" w:rsidRPr="003E5B71">
        <w:rPr>
          <w:color w:val="000000"/>
          <w:sz w:val="20"/>
          <w:szCs w:val="20"/>
        </w:rPr>
        <w:t>определения  учебной  нагрузки  педагогических  р</w:t>
      </w:r>
      <w:r>
        <w:rPr>
          <w:color w:val="000000"/>
          <w:sz w:val="20"/>
          <w:szCs w:val="20"/>
        </w:rPr>
        <w:t xml:space="preserve">аботников,  оговариваемой   </w:t>
      </w:r>
      <w:r w:rsidR="003E5B71" w:rsidRPr="003E5B71">
        <w:rPr>
          <w:color w:val="000000"/>
          <w:sz w:val="20"/>
          <w:szCs w:val="20"/>
        </w:rPr>
        <w:t xml:space="preserve">в трудовом договоре». </w:t>
      </w:r>
      <w:r w:rsidR="003E5B71" w:rsidRPr="003E5B71">
        <w:rPr>
          <w:color w:val="000000"/>
          <w:sz w:val="20"/>
          <w:szCs w:val="20"/>
        </w:rPr>
        <w:cr/>
      </w:r>
    </w:p>
    <w:p w:rsid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3.2. </w:t>
      </w:r>
      <w:r w:rsidRPr="00774100">
        <w:rPr>
          <w:color w:val="000000"/>
          <w:sz w:val="20"/>
          <w:szCs w:val="20"/>
        </w:rPr>
        <w:t xml:space="preserve">Норма  часов  преподавательской  (педагогической)  работы  за  ставку заработной </w:t>
      </w:r>
    </w:p>
    <w:p w:rsidR="00774100" w:rsidRPr="00774100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</w:t>
      </w:r>
      <w:r w:rsidRPr="00774100">
        <w:rPr>
          <w:color w:val="000000"/>
          <w:sz w:val="20"/>
          <w:szCs w:val="20"/>
        </w:rPr>
        <w:t xml:space="preserve">платы устанавливается: </w:t>
      </w:r>
    </w:p>
    <w:p w:rsid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774100">
        <w:rPr>
          <w:color w:val="000000"/>
          <w:sz w:val="20"/>
          <w:szCs w:val="20"/>
        </w:rPr>
        <w:t>преподавателям-организаторам (основ  безопасности  жизнедеятельности,  допризывно</w:t>
      </w:r>
      <w:r>
        <w:rPr>
          <w:color w:val="000000"/>
          <w:sz w:val="20"/>
          <w:szCs w:val="20"/>
        </w:rPr>
        <w:t xml:space="preserve">й </w:t>
      </w:r>
    </w:p>
    <w:p w:rsidR="00774100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подготовки)  в  объеме      360 часов в год.</w:t>
      </w:r>
    </w:p>
    <w:p w:rsid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3.3. </w:t>
      </w:r>
      <w:r w:rsidRPr="00774100">
        <w:rPr>
          <w:color w:val="000000"/>
          <w:sz w:val="20"/>
          <w:szCs w:val="20"/>
        </w:rPr>
        <w:t xml:space="preserve">Нормативное  количество  услуг  за  час  базовой  ставки  заработной  платы (базового </w:t>
      </w:r>
    </w:p>
    <w:p w:rsidR="00774100" w:rsidRPr="00774100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774100">
        <w:rPr>
          <w:color w:val="000000"/>
          <w:sz w:val="20"/>
          <w:szCs w:val="20"/>
        </w:rPr>
        <w:t xml:space="preserve">оклада), оказываемых работниками образования, составляет: </w:t>
      </w:r>
    </w:p>
    <w:p w:rsidR="00774100" w:rsidRP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1)  учителям, </w:t>
      </w:r>
      <w:r w:rsidRPr="00774100">
        <w:rPr>
          <w:color w:val="000000"/>
          <w:sz w:val="20"/>
          <w:szCs w:val="20"/>
        </w:rPr>
        <w:t xml:space="preserve">преподавателям-организаторам  основ  безопасности  жизнедеятельности  и </w:t>
      </w:r>
    </w:p>
    <w:p w:rsidR="00774100" w:rsidRP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774100">
        <w:rPr>
          <w:color w:val="000000"/>
          <w:sz w:val="20"/>
          <w:szCs w:val="20"/>
        </w:rPr>
        <w:t xml:space="preserve">допризывной подготовки: </w:t>
      </w:r>
    </w:p>
    <w:p w:rsidR="00774100" w:rsidRP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774100">
        <w:rPr>
          <w:color w:val="000000"/>
          <w:sz w:val="20"/>
          <w:szCs w:val="20"/>
        </w:rPr>
        <w:t>– 25  человек – в  классах  общ</w:t>
      </w:r>
      <w:r>
        <w:rPr>
          <w:color w:val="000000"/>
          <w:sz w:val="20"/>
          <w:szCs w:val="20"/>
        </w:rPr>
        <w:t xml:space="preserve">еобразовательных  организаций </w:t>
      </w:r>
      <w:r w:rsidRPr="00774100">
        <w:rPr>
          <w:color w:val="000000"/>
          <w:sz w:val="20"/>
          <w:szCs w:val="20"/>
        </w:rPr>
        <w:t xml:space="preserve">реализующих </w:t>
      </w:r>
    </w:p>
    <w:p w:rsidR="00774100" w:rsidRPr="00774100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общеобразовательную  программу;</w:t>
      </w:r>
    </w:p>
    <w:p w:rsidR="00774100" w:rsidRDefault="00774100" w:rsidP="0077410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774100">
        <w:rPr>
          <w:color w:val="000000"/>
          <w:sz w:val="20"/>
          <w:szCs w:val="20"/>
        </w:rPr>
        <w:t xml:space="preserve">При проведении занятий по иностранному языку, родному (нерусскому) языку и литературе, </w:t>
      </w:r>
      <w:r>
        <w:rPr>
          <w:color w:val="000000"/>
          <w:sz w:val="20"/>
          <w:szCs w:val="20"/>
        </w:rPr>
        <w:t xml:space="preserve">   </w:t>
      </w:r>
    </w:p>
    <w:p w:rsidR="00774100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774100">
        <w:rPr>
          <w:color w:val="000000"/>
          <w:sz w:val="20"/>
          <w:szCs w:val="20"/>
        </w:rPr>
        <w:t xml:space="preserve">трудовому  обучению  на  второй  и  третьей  ступенях  общего образования,  физической  культуре  на  </w:t>
      </w:r>
    </w:p>
    <w:p w:rsidR="00774100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774100">
        <w:rPr>
          <w:color w:val="000000"/>
          <w:sz w:val="20"/>
          <w:szCs w:val="20"/>
        </w:rPr>
        <w:t>третьей  ступени  общего  образования,  по  информатике  и  вычислительной  технике,  физике  и  химии</w:t>
      </w:r>
    </w:p>
    <w:p w:rsidR="00471261" w:rsidRDefault="00774100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</w:t>
      </w:r>
      <w:r w:rsidRPr="00774100">
        <w:rPr>
          <w:color w:val="000000"/>
          <w:sz w:val="20"/>
          <w:szCs w:val="20"/>
        </w:rPr>
        <w:t xml:space="preserve">  (во  время практических  занятий)  допускается  деление  класса  на  две  группы,  если наполняемость </w:t>
      </w:r>
    </w:p>
    <w:p w:rsidR="00774100" w:rsidRDefault="00471261" w:rsidP="00774100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="00774100" w:rsidRPr="00774100">
        <w:rPr>
          <w:color w:val="000000"/>
          <w:sz w:val="20"/>
          <w:szCs w:val="20"/>
        </w:rPr>
        <w:t>класса составляет 25 человек.</w:t>
      </w:r>
    </w:p>
    <w:p w:rsidR="00471261" w:rsidRPr="00471261" w:rsidRDefault="00471261" w:rsidP="0047126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471261">
        <w:rPr>
          <w:color w:val="000000"/>
          <w:sz w:val="20"/>
          <w:szCs w:val="20"/>
        </w:rPr>
        <w:t xml:space="preserve">2) учителям,  преподавателям-организаторам  основ  безопасности  жизнедеятельности  и </w:t>
      </w:r>
    </w:p>
    <w:p w:rsid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допризывной  подготовки,  педагогам  дополнительного  образования,  учителям-дефектологам,  </w:t>
      </w:r>
      <w:r>
        <w:rPr>
          <w:color w:val="000000"/>
          <w:sz w:val="20"/>
          <w:szCs w:val="20"/>
        </w:rPr>
        <w:t xml:space="preserve"> </w:t>
      </w:r>
    </w:p>
    <w:p w:rsid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учителям-логопедам,  воспитателям  групп  продленного  дня, работающим  непосредственно  с  </w:t>
      </w:r>
    </w:p>
    <w:p w:rsidR="00471261" w:rsidRP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обучающимися  (воспитанниками)  с ограниченными возможностями здоровья: </w:t>
      </w:r>
    </w:p>
    <w:p w:rsid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</w:t>
      </w:r>
      <w:r w:rsidRPr="00471261">
        <w:rPr>
          <w:color w:val="000000"/>
          <w:sz w:val="20"/>
          <w:szCs w:val="20"/>
        </w:rPr>
        <w:t xml:space="preserve">– 5 человек – для общеобразовательных организаций,  </w:t>
      </w:r>
    </w:p>
    <w:p w:rsidR="00471261" w:rsidRPr="00471261" w:rsidRDefault="00471261" w:rsidP="0047126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471261">
        <w:rPr>
          <w:color w:val="000000"/>
          <w:sz w:val="20"/>
          <w:szCs w:val="20"/>
        </w:rPr>
        <w:t xml:space="preserve">– 6 человек – для общеобразовательных организаций,  </w:t>
      </w:r>
    </w:p>
    <w:p w:rsidR="00471261" w:rsidRPr="00471261" w:rsidRDefault="00471261" w:rsidP="0047126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471261">
        <w:rPr>
          <w:color w:val="000000"/>
          <w:sz w:val="20"/>
          <w:szCs w:val="20"/>
        </w:rPr>
        <w:t xml:space="preserve">– 12 человек – для общеобразовательных организаций,  </w:t>
      </w:r>
    </w:p>
    <w:p w:rsidR="00471261" w:rsidRDefault="00471261" w:rsidP="0047126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471261">
        <w:rPr>
          <w:color w:val="000000"/>
          <w:sz w:val="20"/>
          <w:szCs w:val="20"/>
        </w:rPr>
        <w:t xml:space="preserve">При  проведении  занятий  по  трудовому  обучению,  социально-бытовой ориентировке, </w:t>
      </w:r>
    </w:p>
    <w:p w:rsid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факультативных занятий класс (группа) делится на две подгруппы. При  делении  класса  (группы)  на  </w:t>
      </w:r>
    </w:p>
    <w:p w:rsid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подгруппы  учитывается  профиль  трудового обучения для девочек и мальчиков, а также вид </w:t>
      </w:r>
    </w:p>
    <w:p w:rsidR="00471261" w:rsidRP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общеобразовательной организации. </w:t>
      </w:r>
    </w:p>
    <w:p w:rsidR="00471261" w:rsidRPr="00471261" w:rsidRDefault="00471261" w:rsidP="0047126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471261">
        <w:rPr>
          <w:color w:val="000000"/>
          <w:sz w:val="20"/>
          <w:szCs w:val="20"/>
        </w:rPr>
        <w:t>3) воспитателям  групп  продленного  дня  образовательных  организаций</w:t>
      </w:r>
      <w:r>
        <w:rPr>
          <w:color w:val="000000"/>
          <w:sz w:val="20"/>
          <w:szCs w:val="20"/>
        </w:rPr>
        <w:t>:</w:t>
      </w:r>
      <w:r w:rsidRPr="00471261">
        <w:rPr>
          <w:color w:val="000000"/>
          <w:sz w:val="20"/>
          <w:szCs w:val="20"/>
        </w:rPr>
        <w:t xml:space="preserve">                  </w:t>
      </w:r>
    </w:p>
    <w:p w:rsidR="00471261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– 25 человек</w:t>
      </w:r>
    </w:p>
    <w:p w:rsidR="0096199A" w:rsidRDefault="00471261" w:rsidP="0096199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4) п</w:t>
      </w:r>
      <w:r w:rsidRPr="00471261">
        <w:rPr>
          <w:color w:val="000000"/>
          <w:sz w:val="20"/>
          <w:szCs w:val="20"/>
        </w:rPr>
        <w:t xml:space="preserve">едагогам дополнительного образования: </w:t>
      </w:r>
    </w:p>
    <w:p w:rsidR="00471261" w:rsidRPr="0096199A" w:rsidRDefault="0096199A" w:rsidP="0096199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</w:t>
      </w:r>
      <w:r w:rsidR="00471261" w:rsidRPr="00471261">
        <w:rPr>
          <w:color w:val="000000"/>
          <w:sz w:val="20"/>
          <w:szCs w:val="20"/>
        </w:rPr>
        <w:t>– 15 человек – в общеобразовательных организациях.</w:t>
      </w:r>
      <w:r w:rsidR="00471261" w:rsidRPr="00471261">
        <w:rPr>
          <w:color w:val="000000"/>
          <w:sz w:val="20"/>
          <w:szCs w:val="20"/>
        </w:rPr>
        <w:cr/>
      </w:r>
    </w:p>
    <w:p w:rsidR="00471261" w:rsidRDefault="00471261" w:rsidP="00471261">
      <w:pPr>
        <w:pStyle w:val="1"/>
        <w:tabs>
          <w:tab w:val="left" w:pos="1134"/>
        </w:tabs>
        <w:ind w:firstLine="0"/>
        <w:jc w:val="center"/>
        <w:rPr>
          <w:b/>
          <w:color w:val="000000"/>
          <w:sz w:val="20"/>
          <w:szCs w:val="20"/>
        </w:rPr>
      </w:pPr>
    </w:p>
    <w:p w:rsidR="00471261" w:rsidRPr="00471261" w:rsidRDefault="00471261" w:rsidP="00471261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471261">
        <w:rPr>
          <w:b/>
          <w:color w:val="000000"/>
          <w:sz w:val="20"/>
          <w:szCs w:val="20"/>
        </w:rPr>
        <w:t xml:space="preserve">4. Порядок формирования должностных окладов работников  </w:t>
      </w:r>
    </w:p>
    <w:p w:rsidR="00471261" w:rsidRDefault="00471261" w:rsidP="00471261">
      <w:pPr>
        <w:pStyle w:val="1"/>
        <w:tabs>
          <w:tab w:val="left" w:pos="1134"/>
        </w:tabs>
        <w:ind w:firstLine="0"/>
        <w:jc w:val="center"/>
        <w:rPr>
          <w:b/>
          <w:color w:val="000000"/>
          <w:sz w:val="20"/>
          <w:szCs w:val="20"/>
        </w:rPr>
      </w:pPr>
      <w:r w:rsidRPr="00471261">
        <w:rPr>
          <w:b/>
          <w:color w:val="000000"/>
          <w:sz w:val="20"/>
          <w:szCs w:val="20"/>
        </w:rPr>
        <w:t>в общеобразовательных организациях</w:t>
      </w:r>
    </w:p>
    <w:p w:rsidR="00471261" w:rsidRDefault="00471261" w:rsidP="00471261">
      <w:pPr>
        <w:pStyle w:val="1"/>
        <w:tabs>
          <w:tab w:val="left" w:pos="1134"/>
        </w:tabs>
        <w:ind w:firstLine="0"/>
        <w:jc w:val="center"/>
        <w:rPr>
          <w:b/>
          <w:color w:val="000000"/>
          <w:sz w:val="20"/>
          <w:szCs w:val="20"/>
        </w:rPr>
      </w:pPr>
    </w:p>
    <w:p w:rsidR="00471261" w:rsidRPr="00471261" w:rsidRDefault="00471261" w:rsidP="0047126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471261">
        <w:rPr>
          <w:color w:val="000000"/>
          <w:sz w:val="20"/>
          <w:szCs w:val="20"/>
        </w:rPr>
        <w:t xml:space="preserve">             4.1 Должностной  оклад  педагогических  работников,  которым  установлены </w:t>
      </w:r>
    </w:p>
    <w:p w:rsidR="00F1515F" w:rsidRDefault="00471261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471261">
        <w:rPr>
          <w:color w:val="000000"/>
          <w:sz w:val="20"/>
          <w:szCs w:val="20"/>
        </w:rPr>
        <w:t xml:space="preserve">нормы  часов  педагогической  работы  в  неделю  (год)  за  ставку  заработной  платы рассчитывается по </w:t>
      </w:r>
    </w:p>
    <w:p w:rsidR="00471261" w:rsidRDefault="00F1515F" w:rsidP="00471261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="00471261" w:rsidRPr="00471261">
        <w:rPr>
          <w:color w:val="000000"/>
          <w:sz w:val="20"/>
          <w:szCs w:val="20"/>
        </w:rPr>
        <w:t>формуле:</w:t>
      </w:r>
    </w:p>
    <w:p w:rsidR="00F1515F" w:rsidRPr="000529B0" w:rsidRDefault="00F1515F" w:rsidP="00DF74CD">
      <w:pPr>
        <w:pStyle w:val="1"/>
        <w:tabs>
          <w:tab w:val="left" w:pos="1134"/>
        </w:tabs>
        <w:ind w:firstLine="0"/>
        <w:jc w:val="center"/>
        <w:rPr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  <w:lang w:val="en-US"/>
        </w:rPr>
        <w:t>O</w:t>
      </w:r>
      <w:r>
        <w:rPr>
          <w:i/>
          <w:color w:val="000000"/>
          <w:sz w:val="20"/>
          <w:szCs w:val="20"/>
          <w:vertAlign w:val="subscript"/>
          <w:lang w:val="en-US"/>
        </w:rPr>
        <w:t>d</w:t>
      </w:r>
      <w:r w:rsidRPr="000529B0">
        <w:rPr>
          <w:i/>
          <w:color w:val="000000"/>
          <w:sz w:val="20"/>
          <w:szCs w:val="20"/>
        </w:rPr>
        <w:t>=</w:t>
      </w:r>
      <w:r w:rsidR="0074112F">
        <w:rPr>
          <w:i/>
          <w:color w:val="000000"/>
          <w:sz w:val="20"/>
          <w:szCs w:val="20"/>
          <w:lang w:val="en-US"/>
        </w:rPr>
        <w:t>O</w:t>
      </w:r>
      <w:r w:rsidR="0074112F">
        <w:rPr>
          <w:i/>
          <w:color w:val="000000"/>
          <w:sz w:val="20"/>
          <w:szCs w:val="20"/>
          <w:vertAlign w:val="subscript"/>
          <w:lang w:val="en-US"/>
        </w:rPr>
        <w:t>b</w:t>
      </w:r>
      <w:r w:rsidR="0074112F" w:rsidRPr="000529B0">
        <w:rPr>
          <w:i/>
          <w:color w:val="000000"/>
          <w:sz w:val="20"/>
          <w:szCs w:val="20"/>
        </w:rPr>
        <w:t>*</w:t>
      </w:r>
      <w:r w:rsidR="00DD5ACA">
        <w:rPr>
          <w:i/>
          <w:color w:val="000000"/>
          <w:sz w:val="20"/>
          <w:szCs w:val="20"/>
          <w:lang w:val="en-US"/>
        </w:rPr>
        <w:t>H</w:t>
      </w:r>
      <w:r w:rsidR="00DD5ACA">
        <w:rPr>
          <w:i/>
          <w:color w:val="000000"/>
          <w:sz w:val="20"/>
          <w:szCs w:val="20"/>
          <w:vertAlign w:val="subscript"/>
          <w:lang w:val="en-US"/>
        </w:rPr>
        <w:t>f</w:t>
      </w:r>
      <w:r w:rsidR="00DD5ACA" w:rsidRPr="000529B0">
        <w:rPr>
          <w:i/>
          <w:color w:val="000000"/>
          <w:sz w:val="20"/>
          <w:szCs w:val="20"/>
        </w:rPr>
        <w:t xml:space="preserve"> /</w:t>
      </w:r>
      <w:r w:rsidR="00DD5ACA">
        <w:rPr>
          <w:i/>
          <w:color w:val="000000"/>
          <w:sz w:val="20"/>
          <w:szCs w:val="20"/>
          <w:lang w:val="en-US"/>
        </w:rPr>
        <w:t>H</w:t>
      </w:r>
      <w:r w:rsidR="00DD5ACA">
        <w:rPr>
          <w:i/>
          <w:color w:val="000000"/>
          <w:sz w:val="20"/>
          <w:szCs w:val="20"/>
          <w:vertAlign w:val="subscript"/>
          <w:lang w:val="en-US"/>
        </w:rPr>
        <w:t>N</w:t>
      </w:r>
      <w:r w:rsidR="00DD5ACA" w:rsidRPr="000529B0">
        <w:rPr>
          <w:i/>
          <w:color w:val="000000"/>
          <w:sz w:val="20"/>
          <w:szCs w:val="20"/>
        </w:rPr>
        <w:t xml:space="preserve"> +</w:t>
      </w:r>
      <w:r w:rsidR="00DD5ACA">
        <w:rPr>
          <w:i/>
          <w:color w:val="000000"/>
          <w:sz w:val="20"/>
          <w:szCs w:val="20"/>
          <w:lang w:val="en-US"/>
        </w:rPr>
        <w:t>P</w:t>
      </w:r>
    </w:p>
    <w:p w:rsidR="00DD5ACA" w:rsidRPr="000529B0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>где</w:t>
      </w:r>
      <w:r w:rsidRPr="000529B0">
        <w:rPr>
          <w:color w:val="000000"/>
          <w:sz w:val="20"/>
          <w:szCs w:val="20"/>
        </w:rPr>
        <w:t xml:space="preserve">: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 </w:t>
      </w:r>
      <w:r>
        <w:rPr>
          <w:i/>
          <w:color w:val="000000"/>
          <w:sz w:val="20"/>
          <w:szCs w:val="20"/>
          <w:lang w:val="en-US"/>
        </w:rPr>
        <w:t>O</w:t>
      </w:r>
      <w:r>
        <w:rPr>
          <w:i/>
          <w:color w:val="000000"/>
          <w:sz w:val="20"/>
          <w:szCs w:val="20"/>
          <w:vertAlign w:val="subscript"/>
          <w:lang w:val="en-US"/>
        </w:rPr>
        <w:t>d</w:t>
      </w:r>
      <w:r w:rsidRPr="00DD5ACA">
        <w:rPr>
          <w:i/>
          <w:color w:val="000000"/>
          <w:sz w:val="20"/>
          <w:szCs w:val="20"/>
        </w:rPr>
        <w:t xml:space="preserve"> – </w:t>
      </w:r>
      <w:r w:rsidRPr="00DD5ACA">
        <w:rPr>
          <w:color w:val="000000"/>
          <w:sz w:val="20"/>
          <w:szCs w:val="20"/>
        </w:rPr>
        <w:t xml:space="preserve">должностной  оклад  педагогических  работников,  которым  установлены нормы часов 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педагогической работы в неделю (в год) за ставку заработной платы;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</w:t>
      </w:r>
      <w:r>
        <w:rPr>
          <w:i/>
          <w:color w:val="000000"/>
          <w:sz w:val="20"/>
          <w:szCs w:val="20"/>
          <w:lang w:val="en-US"/>
        </w:rPr>
        <w:t>O</w:t>
      </w:r>
      <w:r>
        <w:rPr>
          <w:i/>
          <w:color w:val="000000"/>
          <w:sz w:val="20"/>
          <w:szCs w:val="20"/>
          <w:vertAlign w:val="subscript"/>
          <w:lang w:val="en-US"/>
        </w:rPr>
        <w:t>b</w:t>
      </w:r>
      <w:r w:rsidRPr="00DD5ACA">
        <w:rPr>
          <w:i/>
          <w:color w:val="000000"/>
          <w:sz w:val="20"/>
          <w:szCs w:val="20"/>
        </w:rPr>
        <w:t xml:space="preserve"> – </w:t>
      </w:r>
      <w:r w:rsidRPr="00DD5ACA">
        <w:rPr>
          <w:color w:val="000000"/>
          <w:sz w:val="20"/>
          <w:szCs w:val="20"/>
        </w:rPr>
        <w:t xml:space="preserve">размер базового оклада педагогического работника общеобразовательных организаций,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принимаемый в соответствии с главой 2 настоящего Положения;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</w:t>
      </w:r>
      <w:r w:rsidRPr="00DD5ACA">
        <w:rPr>
          <w:i/>
          <w:color w:val="000000"/>
          <w:sz w:val="20"/>
          <w:szCs w:val="20"/>
        </w:rPr>
        <w:t xml:space="preserve"> </w:t>
      </w:r>
      <w:r>
        <w:rPr>
          <w:i/>
          <w:color w:val="000000"/>
          <w:sz w:val="20"/>
          <w:szCs w:val="20"/>
          <w:lang w:val="en-US"/>
        </w:rPr>
        <w:t>H</w:t>
      </w:r>
      <w:r>
        <w:rPr>
          <w:i/>
          <w:color w:val="000000"/>
          <w:sz w:val="20"/>
          <w:szCs w:val="20"/>
          <w:vertAlign w:val="subscript"/>
          <w:lang w:val="en-US"/>
        </w:rPr>
        <w:t>f</w:t>
      </w:r>
      <w:r w:rsidRPr="00DD5ACA">
        <w:rPr>
          <w:i/>
          <w:color w:val="000000"/>
          <w:sz w:val="20"/>
          <w:szCs w:val="20"/>
        </w:rPr>
        <w:t xml:space="preserve"> – </w:t>
      </w:r>
      <w:r w:rsidRPr="00DD5ACA">
        <w:rPr>
          <w:color w:val="000000"/>
          <w:sz w:val="20"/>
          <w:szCs w:val="20"/>
        </w:rPr>
        <w:t xml:space="preserve">фактическое  количество  часов  ведения  педагогической  работы работниками образования в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общеобразовательных организациях; </w:t>
      </w:r>
    </w:p>
    <w:p w:rsidR="00DD5ACA" w:rsidRDefault="00DD5ACA" w:rsidP="00DD5ACA">
      <w:pPr>
        <w:pStyle w:val="1"/>
        <w:tabs>
          <w:tab w:val="left" w:pos="1134"/>
        </w:tabs>
        <w:ind w:firstLine="0"/>
        <w:rPr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</w:t>
      </w:r>
      <w:r>
        <w:rPr>
          <w:i/>
          <w:color w:val="000000"/>
          <w:sz w:val="20"/>
          <w:szCs w:val="20"/>
          <w:lang w:val="en-US"/>
        </w:rPr>
        <w:t>H</w:t>
      </w:r>
      <w:r>
        <w:rPr>
          <w:i/>
          <w:color w:val="000000"/>
          <w:sz w:val="20"/>
          <w:szCs w:val="20"/>
          <w:vertAlign w:val="subscript"/>
          <w:lang w:val="en-US"/>
        </w:rPr>
        <w:t>N</w:t>
      </w:r>
      <w:r w:rsidRPr="00DD5ACA">
        <w:rPr>
          <w:i/>
          <w:color w:val="000000"/>
          <w:sz w:val="20"/>
          <w:szCs w:val="20"/>
        </w:rPr>
        <w:t xml:space="preserve"> – </w:t>
      </w:r>
      <w:r w:rsidRPr="00DD5ACA">
        <w:rPr>
          <w:color w:val="000000"/>
          <w:sz w:val="20"/>
          <w:szCs w:val="20"/>
        </w:rPr>
        <w:t>норма  часов  за  базовую  ставку  заработной  платы  работников образования  в</w:t>
      </w:r>
      <w:r w:rsidRPr="00DD5ACA">
        <w:rPr>
          <w:i/>
          <w:color w:val="000000"/>
          <w:sz w:val="20"/>
          <w:szCs w:val="20"/>
        </w:rPr>
        <w:t xml:space="preserve"> 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</w:t>
      </w:r>
      <w:r w:rsidRPr="00DD5ACA">
        <w:rPr>
          <w:color w:val="000000"/>
          <w:sz w:val="20"/>
          <w:szCs w:val="20"/>
        </w:rPr>
        <w:t>общеобразовательных  организациях,  установленная   главой 3 настоящего Положения;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</w:t>
      </w:r>
      <w:r>
        <w:rPr>
          <w:i/>
          <w:color w:val="000000"/>
          <w:sz w:val="20"/>
          <w:szCs w:val="20"/>
          <w:lang w:val="en-US"/>
        </w:rPr>
        <w:t>P</w:t>
      </w:r>
      <w:r w:rsidRPr="00DD5ACA">
        <w:rPr>
          <w:i/>
          <w:color w:val="000000"/>
          <w:sz w:val="20"/>
          <w:szCs w:val="20"/>
        </w:rPr>
        <w:t xml:space="preserve"> – </w:t>
      </w:r>
      <w:r w:rsidRPr="00DD5ACA">
        <w:rPr>
          <w:color w:val="000000"/>
          <w:sz w:val="20"/>
          <w:szCs w:val="20"/>
        </w:rPr>
        <w:t xml:space="preserve">компенсация  на  обеспечение  книгоиздательской  продукцией  и периодическими изданиями в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размере 100 рублей устанавливается педагогическим работникам пропорционально учебной нагрузке, но </w:t>
      </w:r>
    </w:p>
    <w:p w:rsid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не более чем на одну ставку по основному месту работы. </w:t>
      </w:r>
      <w:r w:rsidRPr="00DD5ACA">
        <w:rPr>
          <w:color w:val="000000"/>
          <w:sz w:val="20"/>
          <w:szCs w:val="20"/>
        </w:rPr>
        <w:cr/>
      </w:r>
    </w:p>
    <w:p w:rsidR="0096199A" w:rsidRPr="00DD5ACA" w:rsidRDefault="0096199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</w:p>
    <w:p w:rsidR="00DD5ACA" w:rsidRPr="00DD5ACA" w:rsidRDefault="00DD5ACA" w:rsidP="00DD5ACA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DD5ACA">
        <w:rPr>
          <w:b/>
          <w:color w:val="000000"/>
          <w:sz w:val="20"/>
          <w:szCs w:val="20"/>
        </w:rPr>
        <w:lastRenderedPageBreak/>
        <w:t>5. Выплаты педагогическим работникам за внеаудиторную занятость</w:t>
      </w:r>
    </w:p>
    <w:p w:rsidR="00DD5ACA" w:rsidRPr="00DD5ACA" w:rsidRDefault="00DD5ACA" w:rsidP="00DD5ACA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</w:p>
    <w:p w:rsidR="00DD5ACA" w:rsidRPr="00DD5ACA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5.1.  Выплаты  педагогическим  работникам  за  внеаудиторную  занятость включают в себя: </w:t>
      </w:r>
    </w:p>
    <w:p w:rsidR="00DD5ACA" w:rsidRPr="00DD5ACA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1) выплаты  за  осуществление  функций  классного  руководителя  по организации и координации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 воспитательной работы с обучающимися; </w:t>
      </w:r>
    </w:p>
    <w:p w:rsidR="00DD5ACA" w:rsidRPr="00DD5ACA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2) выплаты за проверку письменных работ (проверку тетрадей); </w:t>
      </w:r>
    </w:p>
    <w:p w:rsidR="00DD5ACA" w:rsidRPr="00DD5ACA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3) выплаты  за  заведование  учебными  кабинетами,  учебными  мастерскими,  спортивными   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залами, лабораториями, учебно-опытными участками, музеями; </w:t>
      </w:r>
    </w:p>
    <w:p w:rsidR="00DD5ACA" w:rsidRPr="00DD5ACA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4) выплаты  за  руководство  предметной,  методической  или  цикловой комиссией,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методическими объединениями. </w:t>
      </w:r>
    </w:p>
    <w:p w:rsidR="00DD5ACA" w:rsidRPr="00DD5ACA" w:rsidRDefault="00DD5ACA" w:rsidP="00DD5ACA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5.2.  Выплаты  за  осуществление  функций  классного  руководителя   по  организации  и  </w:t>
      </w:r>
    </w:p>
    <w:p w:rsidR="00DD5ACA" w:rsidRPr="00DD5ACA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 координации  воспитательной  работы  с  обучающимися устанавливаются  один  раз  в  год  на  начало  </w:t>
      </w:r>
    </w:p>
    <w:p w:rsidR="002F20C8" w:rsidRPr="002F20C8" w:rsidRDefault="00DD5ACA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D5ACA">
        <w:rPr>
          <w:color w:val="000000"/>
          <w:sz w:val="20"/>
          <w:szCs w:val="20"/>
        </w:rPr>
        <w:t xml:space="preserve">         учебного  года  и  рассчитываются  по формуле: </w:t>
      </w:r>
      <w:r w:rsidRPr="00DD5ACA">
        <w:rPr>
          <w:color w:val="000000"/>
          <w:sz w:val="20"/>
          <w:szCs w:val="20"/>
        </w:rPr>
        <w:cr/>
      </w:r>
      <w:r>
        <w:rPr>
          <w:color w:val="000000"/>
          <w:sz w:val="20"/>
          <w:szCs w:val="20"/>
        </w:rPr>
        <w:t xml:space="preserve">                                  </w:t>
      </w:r>
    </w:p>
    <w:p w:rsidR="00DD5ACA" w:rsidRPr="002F11A6" w:rsidRDefault="002F20C8" w:rsidP="00DF74CD">
      <w:pPr>
        <w:pStyle w:val="1"/>
        <w:tabs>
          <w:tab w:val="left" w:pos="1134"/>
        </w:tabs>
        <w:ind w:firstLine="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en-US"/>
        </w:rPr>
        <w:t>B</w:t>
      </w:r>
      <w:r w:rsidRPr="002F11A6">
        <w:rPr>
          <w:color w:val="000000"/>
          <w:sz w:val="20"/>
          <w:szCs w:val="20"/>
        </w:rPr>
        <w:t>=</w:t>
      </w:r>
      <w:r>
        <w:rPr>
          <w:color w:val="000000"/>
          <w:sz w:val="20"/>
          <w:szCs w:val="20"/>
          <w:lang w:val="en-US"/>
        </w:rPr>
        <w:t>A</w:t>
      </w:r>
      <w:r w:rsidRPr="002F11A6">
        <w:rPr>
          <w:color w:val="000000"/>
          <w:sz w:val="20"/>
          <w:szCs w:val="20"/>
        </w:rPr>
        <w:t>+</w:t>
      </w:r>
      <w:r>
        <w:rPr>
          <w:color w:val="000000"/>
          <w:sz w:val="20"/>
          <w:szCs w:val="20"/>
          <w:lang w:val="en-US"/>
        </w:rPr>
        <w:t>K</w:t>
      </w:r>
      <w:r>
        <w:rPr>
          <w:color w:val="000000"/>
          <w:sz w:val="20"/>
          <w:szCs w:val="20"/>
          <w:vertAlign w:val="subscript"/>
          <w:lang w:val="en-US"/>
        </w:rPr>
        <w:t>r</w:t>
      </w:r>
      <w:r w:rsidRPr="002F11A6">
        <w:rPr>
          <w:color w:val="000000"/>
          <w:sz w:val="20"/>
          <w:szCs w:val="20"/>
        </w:rPr>
        <w:t>*</w:t>
      </w:r>
      <w:r>
        <w:rPr>
          <w:color w:val="000000"/>
          <w:sz w:val="20"/>
          <w:szCs w:val="20"/>
          <w:lang w:val="en-US"/>
        </w:rPr>
        <w:t>Y</w:t>
      </w:r>
      <w:r>
        <w:rPr>
          <w:color w:val="000000"/>
          <w:sz w:val="20"/>
          <w:szCs w:val="20"/>
          <w:vertAlign w:val="subscript"/>
          <w:lang w:val="en-US"/>
        </w:rPr>
        <w:t>k</w:t>
      </w:r>
    </w:p>
    <w:p w:rsidR="002F20C8" w:rsidRPr="002F11A6" w:rsidRDefault="002F20C8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2F11A6">
        <w:rPr>
          <w:color w:val="000000"/>
          <w:sz w:val="20"/>
          <w:szCs w:val="20"/>
        </w:rPr>
        <w:t xml:space="preserve">          </w:t>
      </w:r>
      <w:r>
        <w:rPr>
          <w:color w:val="000000"/>
          <w:sz w:val="20"/>
          <w:szCs w:val="20"/>
        </w:rPr>
        <w:t>где</w:t>
      </w:r>
      <w:r w:rsidRPr="002F11A6">
        <w:rPr>
          <w:color w:val="000000"/>
          <w:sz w:val="20"/>
          <w:szCs w:val="20"/>
        </w:rPr>
        <w:t xml:space="preserve"> </w:t>
      </w:r>
    </w:p>
    <w:p w:rsidR="00DF74CD" w:rsidRDefault="002F20C8" w:rsidP="00DD5ACA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 w:rsidRPr="00DF74CD">
        <w:rPr>
          <w:color w:val="000000"/>
          <w:sz w:val="20"/>
          <w:szCs w:val="20"/>
        </w:rPr>
        <w:t xml:space="preserve">        </w:t>
      </w:r>
      <w:r w:rsidR="00DF74CD">
        <w:rPr>
          <w:color w:val="000000"/>
          <w:sz w:val="20"/>
          <w:szCs w:val="20"/>
        </w:rPr>
        <w:t xml:space="preserve">  </w:t>
      </w:r>
      <w:r w:rsidRPr="00DF74CD">
        <w:rPr>
          <w:color w:val="000000"/>
          <w:sz w:val="20"/>
          <w:szCs w:val="20"/>
        </w:rPr>
        <w:t xml:space="preserve">  </w:t>
      </w:r>
      <w:r>
        <w:rPr>
          <w:color w:val="000000"/>
          <w:sz w:val="20"/>
          <w:szCs w:val="20"/>
          <w:lang w:val="en-US"/>
        </w:rPr>
        <w:t>B</w:t>
      </w:r>
      <w:r w:rsidRPr="00DF74CD">
        <w:rPr>
          <w:color w:val="000000"/>
          <w:sz w:val="20"/>
          <w:szCs w:val="20"/>
        </w:rPr>
        <w:t xml:space="preserve"> </w:t>
      </w:r>
      <w:r w:rsidR="00DF74CD">
        <w:rPr>
          <w:color w:val="000000"/>
          <w:sz w:val="20"/>
          <w:szCs w:val="20"/>
        </w:rPr>
        <w:t xml:space="preserve">– размер выплат за осуществление функций классного руководителя по организации и координации 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воспитательной работы с обучающимися;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А-  постоянная часть выплат;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К – переменная часть;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</w:t>
      </w:r>
      <w:r>
        <w:rPr>
          <w:color w:val="000000"/>
          <w:sz w:val="20"/>
          <w:szCs w:val="20"/>
          <w:lang w:val="en-US"/>
        </w:rPr>
        <w:t>Y</w:t>
      </w:r>
      <w:r>
        <w:rPr>
          <w:color w:val="000000"/>
          <w:sz w:val="20"/>
          <w:szCs w:val="20"/>
        </w:rPr>
        <w:t xml:space="preserve"> – количество обучающихся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</w:t>
      </w:r>
      <w:r w:rsidRPr="00DF74CD">
        <w:rPr>
          <w:color w:val="000000"/>
          <w:sz w:val="20"/>
          <w:szCs w:val="20"/>
        </w:rPr>
        <w:t xml:space="preserve">Размер  постоянной  части  выплат  за  осуществление  функций  классного руководителя  по  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</w:t>
      </w:r>
      <w:r w:rsidRPr="00DF74CD">
        <w:rPr>
          <w:color w:val="000000"/>
          <w:sz w:val="20"/>
          <w:szCs w:val="20"/>
        </w:rPr>
        <w:t xml:space="preserve">организации  и  координации  воспитательной  работы  </w:t>
      </w:r>
      <w:r>
        <w:rPr>
          <w:color w:val="000000"/>
          <w:sz w:val="20"/>
          <w:szCs w:val="20"/>
        </w:rPr>
        <w:t xml:space="preserve"> </w:t>
      </w:r>
      <w:r w:rsidRPr="00DF74CD">
        <w:rPr>
          <w:color w:val="000000"/>
          <w:sz w:val="20"/>
          <w:szCs w:val="20"/>
        </w:rPr>
        <w:t xml:space="preserve">с обучающимися составляет 300 рублей в месяц, 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</w:t>
      </w:r>
      <w:r w:rsidRPr="00DF74CD">
        <w:rPr>
          <w:color w:val="000000"/>
          <w:sz w:val="20"/>
          <w:szCs w:val="20"/>
        </w:rPr>
        <w:t>размер переменной части выплат за осуществление указанных функций – 80 рублей в месяц.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5.3. </w:t>
      </w:r>
      <w:r w:rsidRPr="00DF74CD">
        <w:rPr>
          <w:color w:val="000000"/>
          <w:sz w:val="20"/>
          <w:szCs w:val="20"/>
        </w:rPr>
        <w:t>Выплаты  за  проверку  письменных  работ  (проверку  тетрадей)</w:t>
      </w: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</w:p>
    <w:p w:rsidR="00DF74CD" w:rsidRDefault="00DF74CD" w:rsidP="00DF74CD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Размер надбавок за проверку письменных работ  (проверку тетрадей)</w:t>
      </w:r>
    </w:p>
    <w:tbl>
      <w:tblPr>
        <w:tblStyle w:val="aa"/>
        <w:tblW w:w="0" w:type="auto"/>
        <w:tblLook w:val="04A0"/>
      </w:tblPr>
      <w:tblGrid>
        <w:gridCol w:w="959"/>
        <w:gridCol w:w="5497"/>
        <w:gridCol w:w="3228"/>
      </w:tblGrid>
      <w:tr w:rsidR="00DF74CD" w:rsidTr="00DF74CD">
        <w:tc>
          <w:tcPr>
            <w:tcW w:w="959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№ п\п</w:t>
            </w:r>
          </w:p>
        </w:tc>
        <w:tc>
          <w:tcPr>
            <w:tcW w:w="5497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работы</w:t>
            </w:r>
          </w:p>
        </w:tc>
        <w:tc>
          <w:tcPr>
            <w:tcW w:w="3228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размер надбавки, проценты</w:t>
            </w:r>
          </w:p>
        </w:tc>
      </w:tr>
      <w:tr w:rsidR="00DF74CD" w:rsidTr="00DF74CD">
        <w:tc>
          <w:tcPr>
            <w:tcW w:w="959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497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Проверка тетрадей  в начальных классах, по русскому языку и литературе, родному языку и литературе, математике</w:t>
            </w:r>
          </w:p>
        </w:tc>
        <w:tc>
          <w:tcPr>
            <w:tcW w:w="3228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DF74CD" w:rsidTr="00DF74CD">
        <w:tc>
          <w:tcPr>
            <w:tcW w:w="959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497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Проверка письменных работ по иностранному языку</w:t>
            </w:r>
          </w:p>
        </w:tc>
        <w:tc>
          <w:tcPr>
            <w:tcW w:w="3228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</w:tr>
      <w:tr w:rsidR="00DF74CD" w:rsidTr="00DF74CD">
        <w:tc>
          <w:tcPr>
            <w:tcW w:w="959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97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Проверка письменных работ по информатике, физике, химии, обществознанию, биологии, географии.</w:t>
            </w:r>
          </w:p>
        </w:tc>
        <w:tc>
          <w:tcPr>
            <w:tcW w:w="3228" w:type="dxa"/>
          </w:tcPr>
          <w:p w:rsidR="00DF74CD" w:rsidRDefault="00DF74CD" w:rsidP="00DF74CD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3,6</w:t>
            </w:r>
          </w:p>
        </w:tc>
      </w:tr>
    </w:tbl>
    <w:p w:rsidR="00336256" w:rsidRDefault="00DF74CD" w:rsidP="00DF74CD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5.4. </w:t>
      </w:r>
      <w:r w:rsidRPr="00DF74CD">
        <w:rPr>
          <w:color w:val="000000"/>
          <w:sz w:val="20"/>
          <w:szCs w:val="20"/>
        </w:rPr>
        <w:t xml:space="preserve">Выплата  за  заведование  учебными  кабинетами,  учебными  мастерскими, спортивными  </w:t>
      </w:r>
    </w:p>
    <w:p w:rsidR="00336256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</w:t>
      </w:r>
      <w:r w:rsidR="00DF74CD" w:rsidRPr="00DF74CD">
        <w:rPr>
          <w:color w:val="000000"/>
          <w:sz w:val="20"/>
          <w:szCs w:val="20"/>
        </w:rPr>
        <w:t xml:space="preserve">залами,  лабораториями,  учебно-опытными  участками,  музеями  в общеобразовательных организациях </w:t>
      </w:r>
    </w:p>
    <w:p w:rsidR="00DF74CD" w:rsidRPr="00DF74CD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</w:t>
      </w:r>
      <w:r w:rsidR="00DF74CD" w:rsidRPr="00DF74CD">
        <w:rPr>
          <w:color w:val="000000"/>
          <w:sz w:val="20"/>
          <w:szCs w:val="20"/>
        </w:rPr>
        <w:t xml:space="preserve">составляет: </w:t>
      </w:r>
    </w:p>
    <w:p w:rsidR="00DF74CD" w:rsidRPr="00DF74CD" w:rsidRDefault="00DF74CD" w:rsidP="00DF74CD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F74CD">
        <w:rPr>
          <w:color w:val="000000"/>
          <w:sz w:val="20"/>
          <w:szCs w:val="20"/>
        </w:rPr>
        <w:t xml:space="preserve">1) за заведование учебными кабинетами, лабораториями, музеями – 444 рубля; </w:t>
      </w:r>
    </w:p>
    <w:p w:rsidR="00336256" w:rsidRDefault="00DF74CD" w:rsidP="00DF74CD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F74CD">
        <w:rPr>
          <w:color w:val="000000"/>
          <w:sz w:val="20"/>
          <w:szCs w:val="20"/>
        </w:rPr>
        <w:t xml:space="preserve">2) за  заведование  учебными  мастерскими,  спортивными  залами  и  учебно-опытными участками </w:t>
      </w:r>
      <w:r w:rsidR="00336256">
        <w:rPr>
          <w:color w:val="000000"/>
          <w:sz w:val="20"/>
          <w:szCs w:val="20"/>
        </w:rPr>
        <w:t xml:space="preserve">   </w:t>
      </w:r>
    </w:p>
    <w:p w:rsidR="00DF74CD" w:rsidRPr="00DF74CD" w:rsidRDefault="00DF74CD" w:rsidP="00DF74CD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F74CD">
        <w:rPr>
          <w:color w:val="000000"/>
          <w:sz w:val="20"/>
          <w:szCs w:val="20"/>
        </w:rPr>
        <w:t xml:space="preserve"> 833 рубля. </w:t>
      </w:r>
    </w:p>
    <w:p w:rsidR="00336256" w:rsidRDefault="00DF74CD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DF74CD">
        <w:rPr>
          <w:color w:val="000000"/>
          <w:sz w:val="20"/>
          <w:szCs w:val="20"/>
        </w:rPr>
        <w:t xml:space="preserve">За  заведование  учебно-опытными  участками  выплата  за  заведование производится за период с </w:t>
      </w:r>
      <w:r w:rsidR="00336256">
        <w:rPr>
          <w:color w:val="000000"/>
          <w:sz w:val="20"/>
          <w:szCs w:val="20"/>
        </w:rPr>
        <w:t xml:space="preserve">   </w:t>
      </w:r>
    </w:p>
    <w:p w:rsidR="00336256" w:rsidRDefault="00336256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а</w:t>
      </w:r>
      <w:r w:rsidR="00DF74CD" w:rsidRPr="00DF74CD">
        <w:rPr>
          <w:color w:val="000000"/>
          <w:sz w:val="20"/>
          <w:szCs w:val="20"/>
        </w:rPr>
        <w:t xml:space="preserve">преля по октябрь месяцы. </w:t>
      </w:r>
      <w:r w:rsidR="00DF74CD" w:rsidRPr="00DF74CD">
        <w:rPr>
          <w:color w:val="000000"/>
          <w:sz w:val="20"/>
          <w:szCs w:val="20"/>
        </w:rPr>
        <w:cr/>
      </w:r>
      <w:r>
        <w:rPr>
          <w:color w:val="000000"/>
          <w:sz w:val="20"/>
          <w:szCs w:val="20"/>
        </w:rPr>
        <w:t xml:space="preserve">                  5.5. </w:t>
      </w:r>
      <w:r w:rsidRPr="00336256">
        <w:rPr>
          <w:color w:val="000000"/>
          <w:sz w:val="20"/>
          <w:szCs w:val="20"/>
        </w:rPr>
        <w:t xml:space="preserve">Выплаты  за  руководство  предметной,  методической  или  цикловой комиссиями, </w:t>
      </w:r>
    </w:p>
    <w:p w:rsidR="00DF74CD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</w:t>
      </w:r>
      <w:r w:rsidRPr="00336256">
        <w:rPr>
          <w:color w:val="000000"/>
          <w:sz w:val="20"/>
          <w:szCs w:val="20"/>
        </w:rPr>
        <w:t>методическими объединениями рассчитываются по формуле:</w:t>
      </w:r>
    </w:p>
    <w:p w:rsidR="00336256" w:rsidRPr="00336256" w:rsidRDefault="00336256" w:rsidP="00336256">
      <w:pPr>
        <w:pStyle w:val="1"/>
        <w:tabs>
          <w:tab w:val="left" w:pos="1134"/>
        </w:tabs>
        <w:ind w:firstLine="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В=</w:t>
      </w:r>
      <w:r>
        <w:rPr>
          <w:color w:val="000000"/>
          <w:sz w:val="20"/>
          <w:szCs w:val="20"/>
          <w:lang w:val="en-US"/>
        </w:rPr>
        <w:t>O</w:t>
      </w:r>
      <w:r>
        <w:rPr>
          <w:color w:val="000000"/>
          <w:sz w:val="20"/>
          <w:szCs w:val="20"/>
          <w:vertAlign w:val="subscript"/>
          <w:lang w:val="en-US"/>
        </w:rPr>
        <w:t>b</w:t>
      </w:r>
      <w:r w:rsidRPr="00336256">
        <w:rPr>
          <w:color w:val="000000"/>
          <w:sz w:val="20"/>
          <w:szCs w:val="20"/>
        </w:rPr>
        <w:t>*</w:t>
      </w:r>
      <w:r>
        <w:rPr>
          <w:color w:val="000000"/>
          <w:sz w:val="20"/>
          <w:szCs w:val="20"/>
          <w:lang w:val="en-US"/>
        </w:rPr>
        <w:t>D</w:t>
      </w:r>
      <w:r>
        <w:rPr>
          <w:color w:val="000000"/>
          <w:sz w:val="20"/>
          <w:szCs w:val="20"/>
          <w:vertAlign w:val="subscript"/>
          <w:lang w:val="en-US"/>
        </w:rPr>
        <w:t>rk</w:t>
      </w:r>
      <w:r w:rsidRPr="00336256">
        <w:rPr>
          <w:color w:val="000000"/>
          <w:sz w:val="20"/>
          <w:szCs w:val="20"/>
        </w:rPr>
        <w:t xml:space="preserve">  ,</w:t>
      </w:r>
    </w:p>
    <w:p w:rsidR="00336256" w:rsidRDefault="00336256" w:rsidP="00336256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где   </w:t>
      </w:r>
      <w:r>
        <w:rPr>
          <w:color w:val="000000"/>
          <w:sz w:val="20"/>
          <w:szCs w:val="20"/>
          <w:lang w:val="en-US"/>
        </w:rPr>
        <w:t>O</w:t>
      </w:r>
      <w:r>
        <w:rPr>
          <w:color w:val="000000"/>
          <w:sz w:val="20"/>
          <w:szCs w:val="20"/>
          <w:vertAlign w:val="subscript"/>
          <w:lang w:val="en-US"/>
        </w:rPr>
        <w:t>b</w:t>
      </w:r>
      <w:r>
        <w:rPr>
          <w:color w:val="000000"/>
          <w:sz w:val="20"/>
          <w:szCs w:val="20"/>
        </w:rPr>
        <w:t>- размер базового оклада</w:t>
      </w:r>
    </w:p>
    <w:p w:rsidR="0096199A" w:rsidRDefault="00336256" w:rsidP="00336256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</w:t>
      </w:r>
      <w:r>
        <w:rPr>
          <w:color w:val="000000"/>
          <w:sz w:val="20"/>
          <w:szCs w:val="20"/>
          <w:lang w:val="en-US"/>
        </w:rPr>
        <w:t>D</w:t>
      </w:r>
      <w:r>
        <w:rPr>
          <w:color w:val="000000"/>
          <w:sz w:val="20"/>
          <w:szCs w:val="20"/>
          <w:vertAlign w:val="subscript"/>
          <w:lang w:val="en-US"/>
        </w:rPr>
        <w:t>rk</w:t>
      </w:r>
      <w:r>
        <w:rPr>
          <w:color w:val="000000"/>
          <w:sz w:val="20"/>
          <w:szCs w:val="20"/>
        </w:rPr>
        <w:t xml:space="preserve">- размер надбавки за руководство </w:t>
      </w:r>
      <w:r w:rsidRPr="00336256">
        <w:rPr>
          <w:color w:val="000000"/>
          <w:sz w:val="20"/>
          <w:szCs w:val="20"/>
        </w:rPr>
        <w:t xml:space="preserve">предметной,  методической  или  цикловой комиссиями, </w:t>
      </w:r>
    </w:p>
    <w:p w:rsidR="00336256" w:rsidRDefault="00336256" w:rsidP="00336256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</w:t>
      </w:r>
      <w:r w:rsidRPr="00336256">
        <w:rPr>
          <w:color w:val="000000"/>
          <w:sz w:val="20"/>
          <w:szCs w:val="20"/>
        </w:rPr>
        <w:t>методическими объединениями</w:t>
      </w:r>
      <w:r>
        <w:rPr>
          <w:color w:val="000000"/>
          <w:sz w:val="20"/>
          <w:szCs w:val="20"/>
        </w:rPr>
        <w:t>, который составляет 3%.</w:t>
      </w:r>
    </w:p>
    <w:p w:rsidR="00336256" w:rsidRDefault="00336256" w:rsidP="00336256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</w:p>
    <w:p w:rsidR="00336256" w:rsidRPr="00336256" w:rsidRDefault="00336256" w:rsidP="00336256">
      <w:pPr>
        <w:pStyle w:val="1"/>
        <w:tabs>
          <w:tab w:val="left" w:pos="1134"/>
        </w:tabs>
        <w:ind w:firstLine="0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6. Выплаты стимулирующего  характера</w:t>
      </w:r>
    </w:p>
    <w:p w:rsidR="00336256" w:rsidRDefault="00336256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Выплаты стимулирующего характера включают в себя:</w:t>
      </w:r>
    </w:p>
    <w:p w:rsidR="00336256" w:rsidRDefault="00336256" w:rsidP="00336256">
      <w:pPr>
        <w:pStyle w:val="1"/>
        <w:numPr>
          <w:ilvl w:val="0"/>
          <w:numId w:val="2"/>
        </w:numPr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Выплаты за квалификационную категорию;</w:t>
      </w:r>
    </w:p>
    <w:p w:rsidR="00336256" w:rsidRPr="00336256" w:rsidRDefault="00336256" w:rsidP="00336256">
      <w:pPr>
        <w:pStyle w:val="1"/>
        <w:numPr>
          <w:ilvl w:val="0"/>
          <w:numId w:val="2"/>
        </w:numPr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Выплаты за специфику образовательной программы;</w:t>
      </w:r>
      <w:r w:rsidRPr="00336256">
        <w:rPr>
          <w:color w:val="000000"/>
          <w:sz w:val="20"/>
          <w:szCs w:val="20"/>
        </w:rPr>
        <w:t xml:space="preserve"> </w:t>
      </w:r>
    </w:p>
    <w:p w:rsidR="00336256" w:rsidRPr="00336256" w:rsidRDefault="00336256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3) В</w:t>
      </w:r>
      <w:r w:rsidRPr="00336256">
        <w:rPr>
          <w:color w:val="000000"/>
          <w:sz w:val="20"/>
          <w:szCs w:val="20"/>
        </w:rPr>
        <w:t xml:space="preserve">ыплаты за наличие государственных наград; </w:t>
      </w:r>
    </w:p>
    <w:p w:rsidR="00336256" w:rsidRPr="00336256" w:rsidRDefault="00336256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4) В</w:t>
      </w:r>
      <w:r w:rsidRPr="00336256">
        <w:rPr>
          <w:color w:val="000000"/>
          <w:sz w:val="20"/>
          <w:szCs w:val="20"/>
        </w:rPr>
        <w:t xml:space="preserve">ыплаты за стаж работы по профилю; </w:t>
      </w:r>
    </w:p>
    <w:p w:rsidR="00336256" w:rsidRPr="00336256" w:rsidRDefault="00336256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5) П</w:t>
      </w:r>
      <w:r w:rsidRPr="00336256">
        <w:rPr>
          <w:color w:val="000000"/>
          <w:sz w:val="20"/>
          <w:szCs w:val="20"/>
        </w:rPr>
        <w:t xml:space="preserve">ремиальные и иные поощрительные выплаты;  </w:t>
      </w:r>
    </w:p>
    <w:p w:rsidR="00336256" w:rsidRDefault="00336256" w:rsidP="00336256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6) В</w:t>
      </w:r>
      <w:r w:rsidRPr="00336256">
        <w:rPr>
          <w:color w:val="000000"/>
          <w:sz w:val="20"/>
          <w:szCs w:val="20"/>
        </w:rPr>
        <w:t>ыплаты за качество выполняемых работ.</w:t>
      </w:r>
    </w:p>
    <w:p w:rsidR="00336256" w:rsidRDefault="00336256" w:rsidP="00336256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6.1. </w:t>
      </w:r>
      <w:r w:rsidRPr="00336256">
        <w:rPr>
          <w:color w:val="000000"/>
          <w:sz w:val="20"/>
          <w:szCs w:val="20"/>
        </w:rPr>
        <w:t>Выплаты  за  квалификационную  категорию  предоставляются  работникам профессионально-</w:t>
      </w:r>
    </w:p>
    <w:p w:rsidR="00336256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</w:t>
      </w:r>
      <w:r w:rsidRPr="00336256">
        <w:rPr>
          <w:color w:val="000000"/>
          <w:sz w:val="20"/>
          <w:szCs w:val="20"/>
        </w:rPr>
        <w:t>квалификационных  должностных  групп  педагогических</w:t>
      </w:r>
      <w:r>
        <w:rPr>
          <w:color w:val="000000"/>
          <w:sz w:val="20"/>
          <w:szCs w:val="20"/>
        </w:rPr>
        <w:t xml:space="preserve"> </w:t>
      </w:r>
      <w:r w:rsidRPr="00336256">
        <w:rPr>
          <w:color w:val="000000"/>
          <w:sz w:val="20"/>
          <w:szCs w:val="20"/>
        </w:rPr>
        <w:t xml:space="preserve">работников  и  руководителей  структурных  </w:t>
      </w:r>
    </w:p>
    <w:p w:rsidR="00336256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</w:t>
      </w:r>
      <w:r w:rsidRPr="00336256">
        <w:rPr>
          <w:color w:val="000000"/>
          <w:sz w:val="20"/>
          <w:szCs w:val="20"/>
        </w:rPr>
        <w:t xml:space="preserve">подразделений  при  наличии  у  них действующей  квалификационной  категории  в  пределах  срока </w:t>
      </w:r>
    </w:p>
    <w:p w:rsidR="00336256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</w:t>
      </w:r>
      <w:r w:rsidRPr="00336256">
        <w:rPr>
          <w:color w:val="000000"/>
          <w:sz w:val="20"/>
          <w:szCs w:val="20"/>
        </w:rPr>
        <w:t xml:space="preserve"> действия квалификационной категории</w:t>
      </w:r>
    </w:p>
    <w:p w:rsidR="00336256" w:rsidRDefault="00336256" w:rsidP="00336256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</w:p>
    <w:tbl>
      <w:tblPr>
        <w:tblStyle w:val="aa"/>
        <w:tblW w:w="0" w:type="auto"/>
        <w:tblLook w:val="04A0"/>
      </w:tblPr>
      <w:tblGrid>
        <w:gridCol w:w="3228"/>
        <w:gridCol w:w="3826"/>
        <w:gridCol w:w="2630"/>
      </w:tblGrid>
      <w:tr w:rsidR="00336256" w:rsidTr="006509C2">
        <w:tc>
          <w:tcPr>
            <w:tcW w:w="3228" w:type="dxa"/>
          </w:tcPr>
          <w:p w:rsidR="00336256" w:rsidRDefault="00336256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квалификационный уровень</w:t>
            </w:r>
          </w:p>
        </w:tc>
        <w:tc>
          <w:tcPr>
            <w:tcW w:w="3826" w:type="dxa"/>
          </w:tcPr>
          <w:p w:rsidR="00336256" w:rsidRDefault="00336256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2630" w:type="dxa"/>
          </w:tcPr>
          <w:p w:rsidR="00336256" w:rsidRDefault="00336256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размер надбавки, проценты</w:t>
            </w:r>
          </w:p>
        </w:tc>
      </w:tr>
      <w:tr w:rsidR="006509C2" w:rsidTr="00B873D1">
        <w:tc>
          <w:tcPr>
            <w:tcW w:w="9684" w:type="dxa"/>
            <w:gridSpan w:val="3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6509C2" w:rsidTr="006509C2">
        <w:tc>
          <w:tcPr>
            <w:tcW w:w="3228" w:type="dxa"/>
            <w:vMerge w:val="restart"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третий</w:t>
            </w:r>
          </w:p>
        </w:tc>
        <w:tc>
          <w:tcPr>
            <w:tcW w:w="3826" w:type="dxa"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2630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6509C2" w:rsidTr="006509C2">
        <w:tc>
          <w:tcPr>
            <w:tcW w:w="3228" w:type="dxa"/>
            <w:vMerge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3826" w:type="dxa"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высшая квалификационная категория</w:t>
            </w:r>
          </w:p>
        </w:tc>
        <w:tc>
          <w:tcPr>
            <w:tcW w:w="2630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</w:tr>
      <w:tr w:rsidR="006509C2" w:rsidTr="006509C2">
        <w:tc>
          <w:tcPr>
            <w:tcW w:w="3228" w:type="dxa"/>
            <w:vMerge w:val="restart"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четвертый</w:t>
            </w:r>
          </w:p>
        </w:tc>
        <w:tc>
          <w:tcPr>
            <w:tcW w:w="3826" w:type="dxa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2630" w:type="dxa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6509C2" w:rsidTr="006509C2">
        <w:tc>
          <w:tcPr>
            <w:tcW w:w="3228" w:type="dxa"/>
            <w:vMerge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3826" w:type="dxa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высшая квалификационная категория</w:t>
            </w:r>
          </w:p>
        </w:tc>
        <w:tc>
          <w:tcPr>
            <w:tcW w:w="2630" w:type="dxa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</w:tr>
      <w:tr w:rsidR="006509C2" w:rsidTr="00B873D1">
        <w:tc>
          <w:tcPr>
            <w:tcW w:w="9684" w:type="dxa"/>
            <w:gridSpan w:val="3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6509C2" w:rsidTr="006509C2">
        <w:tc>
          <w:tcPr>
            <w:tcW w:w="3228" w:type="dxa"/>
            <w:vMerge w:val="restart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третий</w:t>
            </w:r>
          </w:p>
        </w:tc>
        <w:tc>
          <w:tcPr>
            <w:tcW w:w="3826" w:type="dxa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2630" w:type="dxa"/>
          </w:tcPr>
          <w:p w:rsidR="006509C2" w:rsidRDefault="006509C2" w:rsidP="00B873D1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</w:tr>
      <w:tr w:rsidR="006509C2" w:rsidTr="006509C2">
        <w:tc>
          <w:tcPr>
            <w:tcW w:w="3228" w:type="dxa"/>
            <w:vMerge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3826" w:type="dxa"/>
          </w:tcPr>
          <w:p w:rsidR="006509C2" w:rsidRDefault="006509C2" w:rsidP="00336256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высшая квалификационная категория</w:t>
            </w:r>
          </w:p>
        </w:tc>
        <w:tc>
          <w:tcPr>
            <w:tcW w:w="2630" w:type="dxa"/>
          </w:tcPr>
          <w:p w:rsidR="006509C2" w:rsidRDefault="006509C2" w:rsidP="00760207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</w:tr>
    </w:tbl>
    <w:p w:rsidR="006509C2" w:rsidRDefault="006509C2" w:rsidP="006509C2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</w:t>
      </w:r>
      <w:r w:rsidRPr="006509C2">
        <w:rPr>
          <w:color w:val="000000"/>
          <w:sz w:val="20"/>
          <w:szCs w:val="20"/>
        </w:rPr>
        <w:t xml:space="preserve">Установление  (изменение)  выплат  за  квалификационную  категорию производится  со  дня  принятия  </w:t>
      </w:r>
    </w:p>
    <w:p w:rsidR="00336256" w:rsidRDefault="006509C2" w:rsidP="006509C2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</w:t>
      </w:r>
      <w:r w:rsidRPr="006509C2">
        <w:rPr>
          <w:color w:val="000000"/>
          <w:sz w:val="20"/>
          <w:szCs w:val="20"/>
        </w:rPr>
        <w:t xml:space="preserve">положительного  решения  соответствующей аттестационной комиссией. </w:t>
      </w:r>
      <w:r w:rsidRPr="006509C2">
        <w:rPr>
          <w:color w:val="000000"/>
          <w:sz w:val="20"/>
          <w:szCs w:val="20"/>
        </w:rPr>
        <w:cr/>
      </w:r>
      <w:r>
        <w:rPr>
          <w:color w:val="000000"/>
          <w:sz w:val="20"/>
          <w:szCs w:val="20"/>
        </w:rPr>
        <w:t xml:space="preserve">       6.2. Выплаты за специфику образовательной программы</w:t>
      </w:r>
    </w:p>
    <w:p w:rsidR="006509C2" w:rsidRDefault="006509C2" w:rsidP="006509C2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</w:p>
    <w:p w:rsidR="006509C2" w:rsidRDefault="006509C2" w:rsidP="006509C2">
      <w:pPr>
        <w:pStyle w:val="1"/>
        <w:tabs>
          <w:tab w:val="left" w:pos="1134"/>
        </w:tabs>
        <w:ind w:firstLine="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Размеры надбавок за специфику образовательной программы</w:t>
      </w:r>
    </w:p>
    <w:tbl>
      <w:tblPr>
        <w:tblStyle w:val="aa"/>
        <w:tblW w:w="0" w:type="auto"/>
        <w:tblLook w:val="04A0"/>
      </w:tblPr>
      <w:tblGrid>
        <w:gridCol w:w="675"/>
        <w:gridCol w:w="2552"/>
        <w:gridCol w:w="2268"/>
        <w:gridCol w:w="2551"/>
        <w:gridCol w:w="1638"/>
      </w:tblGrid>
      <w:tr w:rsidR="006509C2" w:rsidTr="006509C2">
        <w:tc>
          <w:tcPr>
            <w:tcW w:w="675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552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Основание назначения надбавки</w:t>
            </w:r>
          </w:p>
        </w:tc>
        <w:tc>
          <w:tcPr>
            <w:tcW w:w="4819" w:type="dxa"/>
            <w:gridSpan w:val="2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должности, которым назначаются надбавки</w:t>
            </w:r>
          </w:p>
        </w:tc>
        <w:tc>
          <w:tcPr>
            <w:tcW w:w="1638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размер надбавки, проценты</w:t>
            </w:r>
          </w:p>
        </w:tc>
      </w:tr>
      <w:tr w:rsidR="006509C2" w:rsidTr="006509C2">
        <w:tc>
          <w:tcPr>
            <w:tcW w:w="675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Преподавание родного языка</w:t>
            </w:r>
          </w:p>
        </w:tc>
        <w:tc>
          <w:tcPr>
            <w:tcW w:w="2268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должности педагогических работников</w:t>
            </w:r>
          </w:p>
        </w:tc>
        <w:tc>
          <w:tcPr>
            <w:tcW w:w="2551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четвертый</w:t>
            </w:r>
          </w:p>
        </w:tc>
        <w:tc>
          <w:tcPr>
            <w:tcW w:w="1638" w:type="dxa"/>
          </w:tcPr>
          <w:p w:rsidR="006509C2" w:rsidRDefault="006509C2" w:rsidP="006509C2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</w:tr>
    </w:tbl>
    <w:p w:rsidR="006509C2" w:rsidRDefault="006509C2" w:rsidP="006509C2">
      <w:pPr>
        <w:pStyle w:val="1"/>
        <w:tabs>
          <w:tab w:val="left" w:pos="1134"/>
        </w:tabs>
        <w:ind w:firstLine="0"/>
        <w:jc w:val="left"/>
        <w:rPr>
          <w:color w:val="000000"/>
          <w:sz w:val="20"/>
          <w:szCs w:val="20"/>
        </w:rPr>
      </w:pPr>
    </w:p>
    <w:p w:rsidR="006509C2" w:rsidRDefault="00760207" w:rsidP="006509C2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Компенсация на обеспечение книгоиздательской продукцией и периодическими изданиями в размере 100 рублей</w:t>
      </w:r>
    </w:p>
    <w:p w:rsidR="00760207" w:rsidRDefault="00760207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6.3. Выплаты за наличие государственных наград Российской Федерации, </w:t>
      </w:r>
      <w:r w:rsidRPr="00760207">
        <w:rPr>
          <w:color w:val="000000"/>
          <w:sz w:val="20"/>
          <w:szCs w:val="20"/>
        </w:rPr>
        <w:t xml:space="preserve">Союза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 по  должностям  работников  образования,  входящим  </w:t>
      </w:r>
      <w:r>
        <w:rPr>
          <w:color w:val="000000"/>
          <w:sz w:val="20"/>
          <w:szCs w:val="20"/>
        </w:rPr>
        <w:t xml:space="preserve"> </w:t>
      </w:r>
      <w:r w:rsidRPr="00760207">
        <w:rPr>
          <w:color w:val="000000"/>
          <w:sz w:val="20"/>
          <w:szCs w:val="20"/>
        </w:rPr>
        <w:t>в  профессиональные  квалификационные  группы  должностей  учебно-вспомогательного  персонала  первого  и  второго  уровней,  педагогических работников  и  руководителей  структурных  подразделений</w:t>
      </w:r>
      <w:r>
        <w:rPr>
          <w:color w:val="000000"/>
          <w:sz w:val="20"/>
          <w:szCs w:val="20"/>
        </w:rPr>
        <w:t>.</w:t>
      </w:r>
    </w:p>
    <w:p w:rsidR="00760207" w:rsidRDefault="00760207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Размер надбавки</w:t>
      </w:r>
      <w:r w:rsidRPr="00760207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за наличие государственных наград Российской Федерации, </w:t>
      </w:r>
      <w:r w:rsidRPr="00760207">
        <w:rPr>
          <w:color w:val="000000"/>
          <w:sz w:val="20"/>
          <w:szCs w:val="20"/>
        </w:rPr>
        <w:t>Союза Советских Социалистических Республик, союзных и автономных республик в составе Союза Советских Социалистических Республик</w:t>
      </w:r>
      <w:r>
        <w:rPr>
          <w:color w:val="000000"/>
          <w:sz w:val="20"/>
          <w:szCs w:val="20"/>
        </w:rPr>
        <w:t xml:space="preserve"> составляет 7%.</w:t>
      </w:r>
    </w:p>
    <w:p w:rsidR="00760207" w:rsidRDefault="00760207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Размер надбавки</w:t>
      </w:r>
      <w:r w:rsidRPr="00760207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за наличие государственных наград</w:t>
      </w:r>
      <w:r w:rsidRPr="00760207">
        <w:rPr>
          <w:color w:val="000000"/>
          <w:sz w:val="20"/>
          <w:szCs w:val="20"/>
        </w:rPr>
        <w:t xml:space="preserve"> Республики Татарстан</w:t>
      </w:r>
      <w:r>
        <w:rPr>
          <w:color w:val="000000"/>
          <w:sz w:val="20"/>
          <w:szCs w:val="20"/>
        </w:rPr>
        <w:t xml:space="preserve"> составляет 6%.</w:t>
      </w:r>
    </w:p>
    <w:p w:rsidR="00760207" w:rsidRDefault="00760207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Размер надбавки за наличие отраслевых наград</w:t>
      </w:r>
      <w:r w:rsidRPr="00760207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Российской Федерации, РСФСР, </w:t>
      </w:r>
      <w:r w:rsidRPr="00760207">
        <w:rPr>
          <w:color w:val="000000"/>
          <w:sz w:val="20"/>
          <w:szCs w:val="20"/>
        </w:rPr>
        <w:t>Республики Татарстан</w:t>
      </w:r>
      <w:r>
        <w:rPr>
          <w:color w:val="000000"/>
          <w:sz w:val="20"/>
          <w:szCs w:val="20"/>
        </w:rPr>
        <w:t xml:space="preserve">, </w:t>
      </w:r>
      <w:r w:rsidRPr="00760207">
        <w:rPr>
          <w:color w:val="000000"/>
          <w:sz w:val="20"/>
          <w:szCs w:val="20"/>
        </w:rPr>
        <w:t xml:space="preserve"> Союза Советских Социалистических Республик, союзных и автономных республик в составе Союза Советских Социалистических Республик</w:t>
      </w:r>
      <w:r>
        <w:rPr>
          <w:color w:val="000000"/>
          <w:sz w:val="20"/>
          <w:szCs w:val="20"/>
        </w:rPr>
        <w:t xml:space="preserve"> составляет 4%.</w:t>
      </w:r>
    </w:p>
    <w:p w:rsidR="00760207" w:rsidRDefault="00760207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Размер надбавки за наличие нагрудного знака республики Татарстан «За заслуги в образовании» составляет 2%.</w:t>
      </w:r>
    </w:p>
    <w:p w:rsidR="00760207" w:rsidRDefault="00760207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Установление размеров выплат за наличие государственных наград производится со дня присвоения государственной награды.</w:t>
      </w:r>
    </w:p>
    <w:p w:rsidR="006076A8" w:rsidRDefault="006076A8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6.4. </w:t>
      </w:r>
      <w:r w:rsidR="00CA00F0">
        <w:rPr>
          <w:color w:val="000000"/>
          <w:sz w:val="20"/>
          <w:szCs w:val="20"/>
        </w:rPr>
        <w:t>В</w:t>
      </w:r>
      <w:r>
        <w:rPr>
          <w:color w:val="000000"/>
          <w:sz w:val="20"/>
          <w:szCs w:val="20"/>
        </w:rPr>
        <w:t>ыплаты за стаж работы по профилю устанавливаются по группам по стажу</w:t>
      </w:r>
      <w:r w:rsidR="00CA00F0">
        <w:rPr>
          <w:color w:val="000000"/>
          <w:sz w:val="20"/>
          <w:szCs w:val="20"/>
        </w:rPr>
        <w:t xml:space="preserve"> в разрезе профессионально-квалификационных групп и квалификационных уровней  в зависимости от продолжительности работы по профилю</w:t>
      </w:r>
    </w:p>
    <w:p w:rsidR="00CA00F0" w:rsidRDefault="00CA00F0" w:rsidP="00760207">
      <w:pPr>
        <w:pStyle w:val="1"/>
        <w:tabs>
          <w:tab w:val="left" w:pos="1134"/>
        </w:tabs>
        <w:rPr>
          <w:color w:val="000000"/>
          <w:sz w:val="20"/>
          <w:szCs w:val="20"/>
        </w:rPr>
      </w:pPr>
    </w:p>
    <w:p w:rsidR="00CA00F0" w:rsidRDefault="00CA00F0" w:rsidP="00CA00F0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Размеры надбавок  за стаж работы по профилю</w:t>
      </w:r>
    </w:p>
    <w:tbl>
      <w:tblPr>
        <w:tblStyle w:val="aa"/>
        <w:tblW w:w="0" w:type="auto"/>
        <w:tblLook w:val="04A0"/>
      </w:tblPr>
      <w:tblGrid>
        <w:gridCol w:w="2421"/>
        <w:gridCol w:w="2421"/>
        <w:gridCol w:w="2421"/>
        <w:gridCol w:w="2421"/>
      </w:tblGrid>
      <w:tr w:rsidR="00CA00F0" w:rsidTr="00CA00F0"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профессионально-квалификационных групп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квалификационный уровень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группа по стажу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размер надбавки, процент</w:t>
            </w:r>
          </w:p>
        </w:tc>
      </w:tr>
      <w:tr w:rsidR="00CA00F0" w:rsidTr="00B873D1">
        <w:trPr>
          <w:trHeight w:val="341"/>
        </w:trPr>
        <w:tc>
          <w:tcPr>
            <w:tcW w:w="2421" w:type="dxa"/>
            <w:vMerge w:val="restart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должности учебно-вспомогательного персонала второго уровня</w:t>
            </w:r>
          </w:p>
        </w:tc>
        <w:tc>
          <w:tcPr>
            <w:tcW w:w="2421" w:type="dxa"/>
            <w:vMerge w:val="restart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первый-второй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4 до 10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</w:t>
            </w:r>
          </w:p>
        </w:tc>
      </w:tr>
      <w:tr w:rsidR="00CA00F0" w:rsidTr="00B873D1">
        <w:trPr>
          <w:trHeight w:val="340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10 до 15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2,0</w:t>
            </w:r>
          </w:p>
        </w:tc>
      </w:tr>
      <w:tr w:rsidR="00CA00F0" w:rsidTr="00B873D1">
        <w:trPr>
          <w:trHeight w:val="340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свыше 15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3,0</w:t>
            </w:r>
          </w:p>
        </w:tc>
      </w:tr>
      <w:tr w:rsidR="00CA00F0" w:rsidTr="00B873D1">
        <w:trPr>
          <w:trHeight w:val="258"/>
        </w:trPr>
        <w:tc>
          <w:tcPr>
            <w:tcW w:w="2421" w:type="dxa"/>
            <w:vMerge w:val="restart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должности педагогических работников</w:t>
            </w:r>
          </w:p>
        </w:tc>
        <w:tc>
          <w:tcPr>
            <w:tcW w:w="2421" w:type="dxa"/>
            <w:vMerge w:val="restart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первый- четвертый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2 до 6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2,0</w:t>
            </w:r>
          </w:p>
        </w:tc>
      </w:tr>
      <w:tr w:rsidR="00CA00F0" w:rsidTr="00B873D1">
        <w:trPr>
          <w:trHeight w:val="256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6 до 10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3,0</w:t>
            </w:r>
          </w:p>
        </w:tc>
      </w:tr>
      <w:tr w:rsidR="00CA00F0" w:rsidTr="00B873D1">
        <w:trPr>
          <w:trHeight w:val="256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10 до 15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3,5</w:t>
            </w:r>
          </w:p>
        </w:tc>
      </w:tr>
      <w:tr w:rsidR="00CA00F0" w:rsidTr="00CA00F0"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свыше 15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4,0</w:t>
            </w:r>
          </w:p>
        </w:tc>
      </w:tr>
      <w:tr w:rsidR="00CA00F0" w:rsidTr="00B873D1">
        <w:trPr>
          <w:trHeight w:val="256"/>
        </w:trPr>
        <w:tc>
          <w:tcPr>
            <w:tcW w:w="2421" w:type="dxa"/>
            <w:vMerge w:val="restart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Должности руководителей </w:t>
            </w:r>
            <w:r>
              <w:rPr>
                <w:color w:val="000000"/>
                <w:sz w:val="20"/>
                <w:szCs w:val="20"/>
              </w:rPr>
              <w:lastRenderedPageBreak/>
              <w:t>структурных подразделений</w:t>
            </w:r>
          </w:p>
        </w:tc>
        <w:tc>
          <w:tcPr>
            <w:tcW w:w="2421" w:type="dxa"/>
            <w:vMerge w:val="restart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первый- третий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2 до 6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2,0</w:t>
            </w:r>
          </w:p>
        </w:tc>
      </w:tr>
      <w:tr w:rsidR="00CA00F0" w:rsidTr="00B873D1">
        <w:trPr>
          <w:trHeight w:val="255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6 до 10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3,0</w:t>
            </w:r>
          </w:p>
        </w:tc>
      </w:tr>
      <w:tr w:rsidR="00CA00F0" w:rsidTr="00B873D1">
        <w:trPr>
          <w:trHeight w:val="255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 10 до 15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3,5</w:t>
            </w:r>
          </w:p>
        </w:tc>
      </w:tr>
      <w:tr w:rsidR="00CA00F0" w:rsidTr="00B873D1">
        <w:trPr>
          <w:trHeight w:val="255"/>
        </w:trPr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свыше 15 лет</w:t>
            </w:r>
          </w:p>
        </w:tc>
        <w:tc>
          <w:tcPr>
            <w:tcW w:w="2421" w:type="dxa"/>
          </w:tcPr>
          <w:p w:rsidR="00CA00F0" w:rsidRDefault="00CA00F0" w:rsidP="00CA00F0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4,0</w:t>
            </w:r>
          </w:p>
        </w:tc>
      </w:tr>
    </w:tbl>
    <w:p w:rsidR="00CA00F0" w:rsidRDefault="00CA00F0" w:rsidP="00CA00F0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Установление (изменение) размеров выплат за стаж работы по профилю при изменении стажа работы производится со дня достижения стажа, дающего право на увеличение размера выплат за стаж работы</w:t>
      </w:r>
      <w:r w:rsidR="00B873D1">
        <w:rPr>
          <w:color w:val="000000"/>
          <w:sz w:val="20"/>
          <w:szCs w:val="20"/>
        </w:rPr>
        <w:t>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B873D1" w:rsidRDefault="00B873D1" w:rsidP="00CA00F0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В стаж педагогической работы засчитывается педагогическая, руководящая и методическая работа в образовательных и других организациях согласно таблице.</w:t>
      </w:r>
    </w:p>
    <w:p w:rsidR="00B873D1" w:rsidRDefault="00B873D1" w:rsidP="00B873D1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</w:p>
    <w:p w:rsidR="00B873D1" w:rsidRDefault="00B873D1" w:rsidP="00B873D1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Перечень учреждений, организаций и должностей, время работы в которых засчитывается в педагогический стаж работников образования</w:t>
      </w:r>
    </w:p>
    <w:tbl>
      <w:tblPr>
        <w:tblStyle w:val="aa"/>
        <w:tblW w:w="0" w:type="auto"/>
        <w:tblLook w:val="04A0"/>
      </w:tblPr>
      <w:tblGrid>
        <w:gridCol w:w="3085"/>
        <w:gridCol w:w="6599"/>
      </w:tblGrid>
      <w:tr w:rsidR="00B873D1" w:rsidTr="00B873D1">
        <w:tc>
          <w:tcPr>
            <w:tcW w:w="3085" w:type="dxa"/>
          </w:tcPr>
          <w:p w:rsidR="00B873D1" w:rsidRDefault="00B873D1" w:rsidP="00B873D1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учреждения и организации</w:t>
            </w:r>
          </w:p>
        </w:tc>
        <w:tc>
          <w:tcPr>
            <w:tcW w:w="6599" w:type="dxa"/>
          </w:tcPr>
          <w:p w:rsidR="00B873D1" w:rsidRDefault="00B873D1" w:rsidP="00B873D1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должности</w:t>
            </w:r>
          </w:p>
        </w:tc>
      </w:tr>
      <w:tr w:rsidR="00B873D1" w:rsidTr="00B873D1">
        <w:tc>
          <w:tcPr>
            <w:tcW w:w="3085" w:type="dxa"/>
          </w:tcPr>
          <w:p w:rsidR="00B873D1" w:rsidRPr="00B873D1" w:rsidRDefault="00B873D1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B873D1">
              <w:rPr>
                <w:color w:val="000000"/>
                <w:sz w:val="20"/>
                <w:szCs w:val="20"/>
              </w:rPr>
              <w:t>Образовательные организации (в том числе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B873D1">
              <w:rPr>
                <w:color w:val="000000"/>
                <w:sz w:val="20"/>
                <w:szCs w:val="20"/>
              </w:rPr>
              <w:t xml:space="preserve">образовательные </w:t>
            </w:r>
          </w:p>
          <w:p w:rsidR="00B873D1" w:rsidRPr="00B873D1" w:rsidRDefault="00B873D1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B873D1">
              <w:rPr>
                <w:color w:val="000000"/>
                <w:sz w:val="20"/>
                <w:szCs w:val="20"/>
              </w:rPr>
              <w:t xml:space="preserve">организации  высшего профессионального образования,  высшие средние  военные образовательные организации, </w:t>
            </w:r>
          </w:p>
          <w:p w:rsidR="00B873D1" w:rsidRPr="00B873D1" w:rsidRDefault="00B873D1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B873D1">
              <w:rPr>
                <w:color w:val="000000"/>
                <w:sz w:val="20"/>
                <w:szCs w:val="20"/>
              </w:rPr>
              <w:t xml:space="preserve">образовательные организации </w:t>
            </w:r>
          </w:p>
          <w:p w:rsidR="00B873D1" w:rsidRDefault="00B873D1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B873D1">
              <w:rPr>
                <w:color w:val="000000"/>
                <w:sz w:val="20"/>
                <w:szCs w:val="20"/>
              </w:rPr>
              <w:t>дополнительного профессионального образования  (повышения квалификации) специалистов);  медицинские  организации  и организации, осуществляющие социальное обслуживание: дома ребенка, детские: санатории, клиники, поликлиники,  больницы  и др.,  а  также  отделения, палаты  для  детей  в организациях для взрослых</w:t>
            </w:r>
          </w:p>
        </w:tc>
        <w:tc>
          <w:tcPr>
            <w:tcW w:w="6599" w:type="dxa"/>
          </w:tcPr>
          <w:p w:rsidR="00B873D1" w:rsidRPr="00B873D1" w:rsidRDefault="00B873D1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B873D1">
              <w:rPr>
                <w:color w:val="000000"/>
                <w:sz w:val="20"/>
                <w:szCs w:val="20"/>
              </w:rPr>
              <w:t>Учителя,  преподаватели,  учителя-дефектологи, учителя-логопеды (логопеды), преподаватели-организаторы  (основ  безопасности жизнедеятельности,  допризывной  подготовки), руководители  физического  воспитания,  старшие мастера, мастера производственного обучения (в том числе  обучения  вождению  транспортных  средств, работе  на  пишущих  машинах  и  другой организационной  технике),  старшие  методисты, методисты,  старшие  инструкторы-методисты, инструкторы-методисты (в том числе по физической культуре  и  спорту,  по  туризму),  концертмейстеры, музыкальные  руководители,  старшие  воспитатели, воспитатели,  классные  воспитатели,  социальные педагоги,  педагоги-психологи,  педагоги-организаторы,  педагоги  дополнительного</w:t>
            </w:r>
          </w:p>
          <w:p w:rsidR="00B873D1" w:rsidRDefault="00B873D1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B873D1">
              <w:rPr>
                <w:color w:val="000000"/>
                <w:sz w:val="20"/>
                <w:szCs w:val="20"/>
              </w:rPr>
              <w:t>образования,  старшие  тренеры-преподаватели, тренеры-преподаватели,  старшие  вожатые (пионервожатые),  инструкторы  по  физкультуре, инструкторы  по  труду,  директора  (начальники, заведующие), заместители директоров (начальников, заведующих)  по  учебной,  учебно-воспитательной, учебно-производственной,  воспитательной, культурно-воспитательной  работе,  по производственному  обучению  (работе),  по иностранному  языку,  по  учебно-летной подготовке, по  общеобразовательной  подготовке,  по  режиму, заведующие  учебной  частью,  заведующие (начальники):  практикой,  учебно-консультационными  пунктами,  логопедическими пунктами,  интернатами,  отделениями,  отделами, лабораториями,  кабинетами,  секциями,  филиалами, курсов  и  другими  структурными  подразделениями, деятельность  которых  связана  с  образовательным (воспитательным)  процессом,  методическим обеспечением;  старшие  дежурные  по  режиму, дежурные  по  режиму,  аккомпаниаторы, культорганизаторы,  экскурсоводы;  профессорско-преподавательский состав</w:t>
            </w:r>
          </w:p>
        </w:tc>
      </w:tr>
      <w:tr w:rsidR="000012E0" w:rsidTr="00E8492C">
        <w:tc>
          <w:tcPr>
            <w:tcW w:w="9684" w:type="dxa"/>
            <w:gridSpan w:val="2"/>
          </w:tcPr>
          <w:p w:rsidR="000012E0" w:rsidRPr="000012E0" w:rsidRDefault="000012E0" w:rsidP="000012E0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Примечание: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В стаж педагогической работы включаются: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время  работы  в  качестве  учителей-дефектологов,  логопедов,  воспитателей  в медицинских  организациях  и  организациях,  осуществляющих  социальное обслуживание  для  взрослых,  методистов  организационно-методического  отдела организаций здравоохранения Республики Татарстан; время работы в других учреждениях и организациях, службы в Вооруженных Силах СССР и Российской Федерации, обучения в образовательных организациях высшего  образования  и  профессиональных  образовательных  организациях  по программам подготовки специалистов среднего звена в следующем порядке: педагогическим работникам в стаж педагогической работы засчитывается без всяких условий и ограничений: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время  нахождения  на  военной  службе  по  контракту  из  расчета  один  день военной службы за один день работы, а время нахождения на военной службе по призыву – один день военной службы за два дня работы;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время  работы  в  должности  заведующего  фильмотекой  и  методиста фильмотеки;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педагогическим  работникам  в  стаж  педагогической  работы  засчитываются следующие  периоды  времени  при  условии,  если  этим  периодам,  взятым  как  в отдельности,  так  и  в  совокупности,  непосредственно  предшествовала  и  за  ними непосредственно следовала педагогическая деятельность: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время  службы  в  Вооруженных  Силах  СССР  и  Российской  Федерации  на должностях  офицерского,  сержантского,  старшинского  составов,  прапорщиков  и мичманов (в том числе в войсках МВД, в войсках и органах безопасности), кроме времени нахождения на военной службе по контракту и по призыву; </w:t>
            </w:r>
          </w:p>
          <w:p w:rsidR="000012E0" w:rsidRPr="000012E0" w:rsidRDefault="000012E0" w:rsidP="000012E0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lastRenderedPageBreak/>
              <w:t xml:space="preserve">время  работы  на  руководящих,  инспекторских,  инструкторских  и  других должностях  специалистов  в  аппаратах  территориальных организаций  (комитетах, советах)  профсоюза  работников  народного  образования  и  науки  Российской Федерации (просвещения, высшей школы и научных организаций); на выборных должностях  в  профсоюзных  органах;  на  инструкторских  и  методических должностях  в  педагогических  обществах  и  правлениях  Детского  фонда;  в должности  директора  (заведующего)  Дома  учителя  (работника  народного образования,  профтехобразования);  комиссиях  по  делам  несовершеннолетних  и защите их прав или в отделах социально-правовой охраны несовершеннолетних, в подразделениях  по  предупреждению  правонарушений  (инспекциях  по  делам </w:t>
            </w:r>
          </w:p>
          <w:p w:rsidR="000012E0" w:rsidRPr="00B873D1" w:rsidRDefault="000012E0" w:rsidP="00B873D1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0012E0">
              <w:rPr>
                <w:color w:val="000000"/>
                <w:sz w:val="20"/>
                <w:szCs w:val="20"/>
              </w:rPr>
              <w:t xml:space="preserve">несовершеннолетних, детских комнатах милиции) органов внутренних дел. </w:t>
            </w:r>
          </w:p>
        </w:tc>
      </w:tr>
    </w:tbl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lastRenderedPageBreak/>
        <w:t xml:space="preserve">В  стаж  педагогической  работы  отдельных  категорий  педагогических работников  засчитывается  время  работы  в  организациях  и  время  службы        в  Вооруженных  Силах  СССР  и  Российской  Федерации  по  специальности (профессии),  соответствующей  профилю  работы  в  образовательной  организации или профилю преподаваемого предмета (курса, дисциплины, кружка):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1) преподавателям-организаторам  (основ  безопасности  жизнедеятельности, допризывной подготовки);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2) учителям  и  преподавателям  физического  воспитания,  руководителям физического воспитания, инструкторам по физкультуре, инструкторам-методистам (старшим  инструкторам-методистам),  тренерам-преподавателям  (старшим тренерам-преподавателям);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3) учителям,  преподавателям  трудового  (профессионального)  обучения, технологии,  черчения,  изобразительного  искусства,  информатики,  специальных дисциплин,  в  том  числе  специальных  дисциплин  общеобразовательных организаций (классов) с углубленным изучением отдельных предметов;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4) педагогам дополнительного образования;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5) педагогическим  работникам  экспериментальных  образовательных организаций;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6) педагогам-психологам; </w:t>
      </w:r>
    </w:p>
    <w:p w:rsidR="000012E0" w:rsidRP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7) методистам; </w:t>
      </w:r>
    </w:p>
    <w:p w:rsidR="00B873D1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>8) преподавателям  специальных  дисциплин  музыкальных  и  художественных общеобразовательных организаций.</w:t>
      </w:r>
    </w:p>
    <w:p w:rsidR="000012E0" w:rsidRDefault="000012E0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0012E0">
        <w:rPr>
          <w:color w:val="000000"/>
          <w:sz w:val="20"/>
          <w:szCs w:val="20"/>
        </w:rPr>
        <w:t xml:space="preserve">Работникам  учреждений  и  организаций </w:t>
      </w:r>
      <w:r>
        <w:rPr>
          <w:color w:val="000000"/>
          <w:sz w:val="20"/>
          <w:szCs w:val="20"/>
        </w:rPr>
        <w:t xml:space="preserve"> время  педагогической  работы </w:t>
      </w:r>
      <w:r w:rsidRPr="000012E0">
        <w:rPr>
          <w:color w:val="000000"/>
          <w:sz w:val="20"/>
          <w:szCs w:val="20"/>
        </w:rPr>
        <w:t>в  образовательных  организациях,  выполняемой  помимо  основной  работы  на условиях  почасовой  оплаты,  включается  в  педагогический  стаж,  ес</w:t>
      </w:r>
      <w:r>
        <w:rPr>
          <w:color w:val="000000"/>
          <w:sz w:val="20"/>
          <w:szCs w:val="20"/>
        </w:rPr>
        <w:t xml:space="preserve">ли  ее  объем </w:t>
      </w:r>
      <w:r w:rsidRPr="000012E0">
        <w:rPr>
          <w:color w:val="000000"/>
          <w:sz w:val="20"/>
          <w:szCs w:val="20"/>
        </w:rPr>
        <w:t xml:space="preserve">(в  одной  или  нескольких  образовательных  </w:t>
      </w:r>
      <w:r>
        <w:rPr>
          <w:color w:val="000000"/>
          <w:sz w:val="20"/>
          <w:szCs w:val="20"/>
        </w:rPr>
        <w:t xml:space="preserve">организациях)  составляет  </w:t>
      </w:r>
      <w:r w:rsidRPr="000012E0">
        <w:rPr>
          <w:color w:val="000000"/>
          <w:sz w:val="20"/>
          <w:szCs w:val="20"/>
        </w:rPr>
        <w:t>не менее 180 часов в учебном году. При этом в педагогический стаж засчитываются только те месяцы, в течение которых выполнялась педагогическая работа</w:t>
      </w:r>
      <w:r>
        <w:rPr>
          <w:color w:val="000000"/>
          <w:sz w:val="20"/>
          <w:szCs w:val="20"/>
        </w:rPr>
        <w:t>.</w:t>
      </w:r>
    </w:p>
    <w:p w:rsidR="000012E0" w:rsidRDefault="00586D0F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6.5.П</w:t>
      </w:r>
      <w:r w:rsidR="000012E0">
        <w:rPr>
          <w:color w:val="000000"/>
          <w:sz w:val="20"/>
          <w:szCs w:val="20"/>
        </w:rPr>
        <w:t>ремиальные и иные поощрительные выплат</w:t>
      </w:r>
      <w:r>
        <w:rPr>
          <w:color w:val="000000"/>
          <w:sz w:val="20"/>
          <w:szCs w:val="20"/>
        </w:rPr>
        <w:t>ы устанавливаются работникам об</w:t>
      </w:r>
      <w:r w:rsidR="000012E0">
        <w:rPr>
          <w:color w:val="000000"/>
          <w:sz w:val="20"/>
          <w:szCs w:val="20"/>
        </w:rPr>
        <w:t>щеобразовательных организаций по основному месту работы (за исключением работников, занимающих должности учителей и преподавателей) единовременно за определенный период времени (месяц, квартал, год)</w:t>
      </w:r>
      <w:r>
        <w:rPr>
          <w:color w:val="000000"/>
          <w:sz w:val="20"/>
          <w:szCs w:val="20"/>
        </w:rPr>
        <w:t xml:space="preserve"> в связи с юбилейными датами, получением знаков отличия, благодарственных писем, грамот, государственных наград и по иным основаниям, установленным локальными актами и коллективными договорами организации.</w:t>
      </w:r>
    </w:p>
    <w:p w:rsidR="00586D0F" w:rsidRDefault="00586D0F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6.6. Размеры,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договорами.</w:t>
      </w:r>
    </w:p>
    <w:p w:rsidR="00586D0F" w:rsidRDefault="00586D0F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6.7 Размер фонда оплаты труда, предусмотренного на премиальные выплаты работникам общеобразовательных организаций, составляет не менее 2 процентов фонда оплаты труда, предусмотренного на выплату окладов (ставок заработной платы, должностных окладов), выплат за внеаудиторную занятость и выплат стимулирующего характера работникам по основному месту работы и основной должности (за исключением работников, занимающих должности учителей и преподавателей).</w:t>
      </w:r>
    </w:p>
    <w:p w:rsidR="00586D0F" w:rsidRDefault="00586D0F" w:rsidP="000012E0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6.8. Выплаты за качество выполняемых работ устанавливаются работникам образовательных организаций по основному месту работы и основной должности (за исключением работников, занимающих должности учителей и препо</w:t>
      </w:r>
      <w:r w:rsidR="009F19D6">
        <w:rPr>
          <w:color w:val="000000"/>
          <w:sz w:val="20"/>
          <w:szCs w:val="20"/>
        </w:rPr>
        <w:t>давателей)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деятельности работников организаций.</w:t>
      </w:r>
    </w:p>
    <w:p w:rsidR="009F19D6" w:rsidRDefault="002D7165" w:rsidP="002D716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6.9. </w:t>
      </w:r>
      <w:r w:rsidRPr="002D7165">
        <w:rPr>
          <w:color w:val="000000"/>
          <w:sz w:val="20"/>
          <w:szCs w:val="20"/>
        </w:rPr>
        <w:t>Критерии  оценки  эффективности  деятельности  работников  организаций утверждаются  руководителем  организации  по  согласованию  с  Исполнительным комитетом.  Значения  критериев  оценки  эффективности  деятельности  работников организаций  и  условия  осуществления  выплат  определяются  ежего</w:t>
      </w:r>
      <w:r>
        <w:rPr>
          <w:color w:val="000000"/>
          <w:sz w:val="20"/>
          <w:szCs w:val="20"/>
        </w:rPr>
        <w:t xml:space="preserve">дно  </w:t>
      </w:r>
      <w:r w:rsidRPr="002D7165">
        <w:rPr>
          <w:color w:val="000000"/>
          <w:sz w:val="20"/>
          <w:szCs w:val="20"/>
        </w:rPr>
        <w:t>на основании задач, поставленных перед организацией.</w:t>
      </w:r>
    </w:p>
    <w:p w:rsidR="002D7165" w:rsidRDefault="002D7165" w:rsidP="002D716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6.10. </w:t>
      </w:r>
      <w:r w:rsidRPr="002D7165">
        <w:rPr>
          <w:color w:val="000000"/>
          <w:sz w:val="20"/>
          <w:szCs w:val="20"/>
        </w:rPr>
        <w:t>Размеры,  порядок  и  условия  осуществления  выплат  за  качество выполняемых  работ  работниками  образовательных  организаций  определяются локальными нормативными актами организации и коллективными договорами.</w:t>
      </w:r>
    </w:p>
    <w:p w:rsidR="002D7165" w:rsidRDefault="002D7165" w:rsidP="002D716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6.11. Нормирование критериев эффективности деятельности обеспечивает сопоставимость критериев эффективности различной размерности.</w:t>
      </w:r>
    </w:p>
    <w:p w:rsidR="002D7165" w:rsidRDefault="002D7165" w:rsidP="002D7165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  <w:r w:rsidRPr="002D7165">
        <w:rPr>
          <w:color w:val="000000"/>
          <w:sz w:val="20"/>
          <w:szCs w:val="20"/>
        </w:rPr>
        <w:t>Предельный совокупный размер весовых коэффициентов по критериям эффективности деятельности  работников образования</w:t>
      </w:r>
    </w:p>
    <w:tbl>
      <w:tblPr>
        <w:tblStyle w:val="aa"/>
        <w:tblW w:w="0" w:type="auto"/>
        <w:tblLook w:val="04A0"/>
      </w:tblPr>
      <w:tblGrid>
        <w:gridCol w:w="959"/>
        <w:gridCol w:w="5497"/>
        <w:gridCol w:w="3228"/>
      </w:tblGrid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5497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наименование должности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 xml:space="preserve">Предельный совокупный размер весовых </w:t>
            </w:r>
            <w:r>
              <w:rPr>
                <w:color w:val="000000"/>
                <w:sz w:val="20"/>
                <w:szCs w:val="20"/>
              </w:rPr>
              <w:t>коэффициен</w:t>
            </w:r>
            <w:r w:rsidRPr="002D7165">
              <w:rPr>
                <w:color w:val="000000"/>
                <w:sz w:val="20"/>
                <w:szCs w:val="20"/>
              </w:rPr>
              <w:t>тов</w:t>
            </w:r>
          </w:p>
        </w:tc>
      </w:tr>
      <w:tr w:rsidR="002D7165" w:rsidTr="00207782">
        <w:tc>
          <w:tcPr>
            <w:tcW w:w="9684" w:type="dxa"/>
            <w:gridSpan w:val="3"/>
          </w:tcPr>
          <w:p w:rsidR="002D7165" w:rsidRDefault="002D7165" w:rsidP="002D7165">
            <w:pPr>
              <w:pStyle w:val="1"/>
              <w:tabs>
                <w:tab w:val="left" w:pos="1134"/>
              </w:tabs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 xml:space="preserve">Профессионально-квалификационная группа должностей  педагогических работников 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Педагог-организатор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Социальный педагог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P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Воспитатель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P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Педагог-психолог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Pr="002D7165" w:rsidRDefault="002D7165" w:rsidP="002D7165">
            <w:pPr>
              <w:pStyle w:val="1"/>
              <w:tabs>
                <w:tab w:val="left" w:pos="1134"/>
              </w:tabs>
              <w:ind w:firstLine="0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Преподаватель-организатор  основ  безопасности жизнедеятельности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P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P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Учитель-логопед (логопед)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</w:tr>
      <w:tr w:rsidR="002D7165" w:rsidTr="002D7165">
        <w:tc>
          <w:tcPr>
            <w:tcW w:w="959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5497" w:type="dxa"/>
          </w:tcPr>
          <w:p w:rsidR="002D7165" w:rsidRP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 w:rsidRPr="002D7165">
              <w:rPr>
                <w:color w:val="000000"/>
                <w:sz w:val="20"/>
                <w:szCs w:val="20"/>
              </w:rPr>
              <w:t>Педагог-библиотекарь</w:t>
            </w:r>
          </w:p>
        </w:tc>
        <w:tc>
          <w:tcPr>
            <w:tcW w:w="3228" w:type="dxa"/>
          </w:tcPr>
          <w:p w:rsidR="002D7165" w:rsidRDefault="002D7165" w:rsidP="002D7165">
            <w:pPr>
              <w:pStyle w:val="1"/>
              <w:tabs>
                <w:tab w:val="left" w:pos="1134"/>
              </w:tabs>
              <w:ind w:firstLine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</w:tr>
    </w:tbl>
    <w:p w:rsidR="002D7165" w:rsidRDefault="002D7165" w:rsidP="002D7165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</w:p>
    <w:p w:rsidR="002D7165" w:rsidRDefault="002D7165" w:rsidP="002D7165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2D7165">
        <w:rPr>
          <w:b/>
          <w:color w:val="000000"/>
          <w:sz w:val="20"/>
          <w:szCs w:val="20"/>
        </w:rPr>
        <w:t>7. Выплаты компенсационного характера</w:t>
      </w:r>
      <w:r w:rsidRPr="002D7165">
        <w:rPr>
          <w:b/>
          <w:color w:val="000000"/>
          <w:sz w:val="20"/>
          <w:szCs w:val="20"/>
        </w:rPr>
        <w:cr/>
      </w:r>
    </w:p>
    <w:p w:rsidR="002D7165" w:rsidRPr="002D7165" w:rsidRDefault="002D7165" w:rsidP="002D7165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7.1. </w:t>
      </w:r>
      <w:r w:rsidRPr="002D7165">
        <w:rPr>
          <w:color w:val="000000"/>
          <w:sz w:val="20"/>
          <w:szCs w:val="20"/>
        </w:rPr>
        <w:t xml:space="preserve">К  выплатам  компенсационного  характера  в  муниципальных общеобразовательных организациях относятся: </w:t>
      </w:r>
    </w:p>
    <w:p w:rsidR="002D7165" w:rsidRPr="002D7165" w:rsidRDefault="002D7165" w:rsidP="002D7165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  <w:r w:rsidRPr="002D7165">
        <w:rPr>
          <w:color w:val="000000"/>
          <w:sz w:val="20"/>
          <w:szCs w:val="20"/>
        </w:rPr>
        <w:t xml:space="preserve">1) выплаты  работникам,  занятым  на  работах  с  вредными  и  (или)  опасными условиями труда; </w:t>
      </w:r>
    </w:p>
    <w:p w:rsidR="002D7165" w:rsidRPr="002D7165" w:rsidRDefault="002D7165" w:rsidP="002D7165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  <w:r w:rsidRPr="002D7165">
        <w:rPr>
          <w:color w:val="000000"/>
          <w:sz w:val="20"/>
          <w:szCs w:val="20"/>
        </w:rPr>
        <w:t xml:space="preserve">2) выплаты  за  работу  в  условиях,  отклоняющихся  от  нормальных  (при выполнении работ различной квалификации, совмещении профессий (должностей), сверхурочной  работе,  работе  в  ночное  время  и  при  выполнении  работ  в  других условиях, отклоняющихся от нормальных); </w:t>
      </w:r>
    </w:p>
    <w:p w:rsidR="002D7165" w:rsidRDefault="002D7165" w:rsidP="002D7165">
      <w:pPr>
        <w:pStyle w:val="1"/>
        <w:tabs>
          <w:tab w:val="left" w:pos="1134"/>
        </w:tabs>
        <w:jc w:val="left"/>
        <w:rPr>
          <w:color w:val="000000"/>
          <w:sz w:val="20"/>
          <w:szCs w:val="20"/>
        </w:rPr>
      </w:pPr>
      <w:r w:rsidRPr="002D7165">
        <w:rPr>
          <w:color w:val="000000"/>
          <w:sz w:val="20"/>
          <w:szCs w:val="20"/>
        </w:rPr>
        <w:t xml:space="preserve">3) выплаты  компенсационного  характера  за  работу  с  определенными категориями  воспитанников  (обучающихся)  с  ограниченными  возможностями </w:t>
      </w:r>
      <w:r w:rsidR="00326F31">
        <w:rPr>
          <w:color w:val="000000"/>
          <w:sz w:val="20"/>
          <w:szCs w:val="20"/>
        </w:rPr>
        <w:t>здоровья;</w:t>
      </w:r>
    </w:p>
    <w:p w:rsidR="00326F31" w:rsidRDefault="00326F31" w:rsidP="00326F3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326F31">
        <w:rPr>
          <w:color w:val="000000"/>
          <w:sz w:val="20"/>
          <w:szCs w:val="20"/>
        </w:rPr>
        <w:t>4) выплаты компенсационного характера за осуществление индивидуального и группового обучения детей, находящихся на длительном лечении в стационарном лечебном учреждении</w:t>
      </w:r>
      <w:r>
        <w:rPr>
          <w:color w:val="000000"/>
          <w:sz w:val="20"/>
          <w:szCs w:val="20"/>
        </w:rPr>
        <w:t>.</w:t>
      </w:r>
    </w:p>
    <w:p w:rsidR="00326F31" w:rsidRDefault="00326F31" w:rsidP="00326F3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7.2. </w:t>
      </w:r>
      <w:r w:rsidRPr="00326F31">
        <w:rPr>
          <w:color w:val="000000"/>
          <w:sz w:val="20"/>
          <w:szCs w:val="20"/>
        </w:rPr>
        <w:t>Выплаты  компенсационного  характера,  размеры  и  условия  их осуществления  устанавливаются  коллективными  договорами,  локальными нормативными  актами,  трудовым  договором  в  соответствии  с  трудовым законодательством  и  иными  нормативными  правовыми  актами,  содержащими нормы трудового права.</w:t>
      </w:r>
    </w:p>
    <w:p w:rsidR="00326F31" w:rsidRPr="00326F31" w:rsidRDefault="00326F31" w:rsidP="00326F3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7.3. </w:t>
      </w:r>
      <w:r w:rsidRPr="00326F31">
        <w:rPr>
          <w:color w:val="000000"/>
          <w:sz w:val="20"/>
          <w:szCs w:val="20"/>
        </w:rPr>
        <w:t>Выплаты  за  работу  в  условиях,  откл</w:t>
      </w:r>
      <w:r>
        <w:rPr>
          <w:color w:val="000000"/>
          <w:sz w:val="20"/>
          <w:szCs w:val="20"/>
        </w:rPr>
        <w:t xml:space="preserve">оняющихся  от  нормальных    </w:t>
      </w:r>
      <w:r w:rsidRPr="00326F31">
        <w:rPr>
          <w:color w:val="000000"/>
          <w:sz w:val="20"/>
          <w:szCs w:val="20"/>
        </w:rPr>
        <w:t xml:space="preserve">(при  выполнении  работ  различной  квалификации,  совмещении  профессий (должностей),  сверхурочной  работе,  работе  в  ночное  время  и  при  выполнении работ  в  других  условиях,  отклоняющихся  от  нормальных),  устанавливаются  за каждый час работы в ночное время в повышенном размере по сравнению с работой в  нормальных  условиях,  но  не  ниже  размеров,  определенных  законами  и  иными нормативными правовыми актами. </w:t>
      </w:r>
    </w:p>
    <w:p w:rsidR="00326F31" w:rsidRDefault="00326F31" w:rsidP="00326F3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326F31">
        <w:rPr>
          <w:color w:val="000000"/>
          <w:sz w:val="20"/>
          <w:szCs w:val="20"/>
        </w:rPr>
        <w:t>В  случае  привлечения  работника  к  работе  в  установленный  ему  графиком выходной день или нерабочий праздничный день работа оплачивается не менее чем в  двойном  размере,  при  этом  работникам,  получаю</w:t>
      </w:r>
      <w:r>
        <w:rPr>
          <w:color w:val="000000"/>
          <w:sz w:val="20"/>
          <w:szCs w:val="20"/>
        </w:rPr>
        <w:t xml:space="preserve">щим  должностной  оклад,  </w:t>
      </w:r>
      <w:r w:rsidRPr="00326F31">
        <w:rPr>
          <w:color w:val="000000"/>
          <w:sz w:val="20"/>
          <w:szCs w:val="20"/>
        </w:rPr>
        <w:t>– в размере не менее одинарной дневной или часовой базовой ставки сверх оклада, если работа в выходной и нерабочий праздничный день производилась в пределах</w:t>
      </w:r>
      <w:r w:rsidRPr="00326F31">
        <w:t xml:space="preserve"> </w:t>
      </w:r>
      <w:r w:rsidRPr="00326F31">
        <w:rPr>
          <w:color w:val="000000"/>
          <w:sz w:val="20"/>
          <w:szCs w:val="20"/>
        </w:rPr>
        <w:t>месячной  нормы  рабочего  времени,  и  в  размере  не  менее  двойной  часовой  или дневной ставки сверх базового оклада, если работа производилась сверх месячной нормы.</w:t>
      </w:r>
    </w:p>
    <w:p w:rsidR="00326F31" w:rsidRDefault="00326F31" w:rsidP="00326F3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326F31">
        <w:rPr>
          <w:color w:val="000000"/>
          <w:sz w:val="20"/>
          <w:szCs w:val="20"/>
        </w:rPr>
        <w:t>По  желанию  работника,  работавшего  в  выходной  или  нерабочий праздничный  день,  ему  может  быть  предоставлен  другой  день  отдыха.  В  этом случае работа в нерабочий праздничный день оплач</w:t>
      </w:r>
      <w:r>
        <w:rPr>
          <w:color w:val="000000"/>
          <w:sz w:val="20"/>
          <w:szCs w:val="20"/>
        </w:rPr>
        <w:t xml:space="preserve">ивается в одинарном размере,  </w:t>
      </w:r>
      <w:r w:rsidRPr="00326F31">
        <w:rPr>
          <w:color w:val="000000"/>
          <w:sz w:val="20"/>
          <w:szCs w:val="20"/>
        </w:rPr>
        <w:t>а день отдыха оплате не подлежит</w:t>
      </w:r>
      <w:r>
        <w:rPr>
          <w:color w:val="000000"/>
          <w:sz w:val="20"/>
          <w:szCs w:val="20"/>
        </w:rPr>
        <w:t>.</w:t>
      </w:r>
    </w:p>
    <w:p w:rsidR="00326F31" w:rsidRDefault="00326F31" w:rsidP="00326F31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7.4. </w:t>
      </w:r>
      <w:r w:rsidRPr="00326F31">
        <w:rPr>
          <w:color w:val="000000"/>
          <w:sz w:val="20"/>
          <w:szCs w:val="20"/>
        </w:rPr>
        <w:t>Оплата  труда  работников,  занятых  на  работах  с  вредными  и  (или) опасными условиями труда, устанавливается в повышенном размере по сравнению с  окладами  (должностными  окладами),  ставками  заработной  платы, установленными для различных видов работ с нормальными условиями труда, на основании специальной оценки условий труда в размере 4 процентов должностного оклада.</w:t>
      </w:r>
    </w:p>
    <w:p w:rsidR="002E2393" w:rsidRDefault="00326F31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7.5. </w:t>
      </w:r>
      <w:r w:rsidRPr="00326F31">
        <w:rPr>
          <w:color w:val="000000"/>
          <w:sz w:val="20"/>
          <w:szCs w:val="20"/>
        </w:rPr>
        <w:t>Размеры выплаты за работу с определенными категориями воспитанников  (обучающихся)с ограниченными возможностями здоровья</w:t>
      </w:r>
      <w:r>
        <w:rPr>
          <w:color w:val="000000"/>
          <w:sz w:val="20"/>
          <w:szCs w:val="20"/>
        </w:rPr>
        <w:t xml:space="preserve">: </w:t>
      </w:r>
      <w:r w:rsidRPr="00326F31">
        <w:rPr>
          <w:color w:val="000000"/>
          <w:sz w:val="20"/>
          <w:szCs w:val="20"/>
        </w:rPr>
        <w:t xml:space="preserve"> Индивидуальное обучение  на  дому  на основании медицинского заключения  детей, имеющих ограниченные возможности здоровья</w:t>
      </w:r>
      <w:r>
        <w:rPr>
          <w:color w:val="000000"/>
          <w:sz w:val="20"/>
          <w:szCs w:val="20"/>
        </w:rPr>
        <w:t xml:space="preserve">- </w:t>
      </w:r>
      <w:r w:rsidRPr="00326F31">
        <w:t xml:space="preserve"> </w:t>
      </w:r>
      <w:r w:rsidRPr="00326F31">
        <w:rPr>
          <w:color w:val="000000"/>
          <w:sz w:val="20"/>
          <w:szCs w:val="20"/>
        </w:rPr>
        <w:t xml:space="preserve">должности педагогических </w:t>
      </w:r>
      <w:r>
        <w:rPr>
          <w:color w:val="000000"/>
          <w:sz w:val="20"/>
          <w:szCs w:val="20"/>
        </w:rPr>
        <w:t xml:space="preserve"> </w:t>
      </w:r>
      <w:r w:rsidRPr="00326F31">
        <w:rPr>
          <w:color w:val="000000"/>
          <w:sz w:val="20"/>
          <w:szCs w:val="20"/>
        </w:rPr>
        <w:t>работников</w:t>
      </w:r>
      <w:r>
        <w:rPr>
          <w:color w:val="000000"/>
          <w:sz w:val="20"/>
          <w:szCs w:val="20"/>
        </w:rPr>
        <w:t>-</w:t>
      </w:r>
      <w:r w:rsidRPr="00326F31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7 процентов.</w:t>
      </w:r>
    </w:p>
    <w:p w:rsidR="002E2393" w:rsidRDefault="002E2393" w:rsidP="00276505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</w:p>
    <w:p w:rsidR="002E2393" w:rsidRDefault="002E2393" w:rsidP="00276505">
      <w:pPr>
        <w:pStyle w:val="1"/>
        <w:tabs>
          <w:tab w:val="left" w:pos="1134"/>
        </w:tabs>
        <w:ind w:firstLine="0"/>
        <w:rPr>
          <w:color w:val="000000"/>
          <w:sz w:val="20"/>
          <w:szCs w:val="20"/>
        </w:rPr>
      </w:pPr>
    </w:p>
    <w:p w:rsidR="00326F31" w:rsidRPr="00326F31" w:rsidRDefault="00326F31" w:rsidP="00326F31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326F31">
        <w:rPr>
          <w:b/>
          <w:color w:val="000000"/>
          <w:sz w:val="20"/>
          <w:szCs w:val="20"/>
        </w:rPr>
        <w:t>8. Порядок определения заработной платы руководителя организации,</w:t>
      </w:r>
    </w:p>
    <w:p w:rsidR="00326F31" w:rsidRDefault="00326F31" w:rsidP="00326F31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326F31">
        <w:rPr>
          <w:b/>
          <w:color w:val="000000"/>
          <w:sz w:val="20"/>
          <w:szCs w:val="20"/>
        </w:rPr>
        <w:t>заместителя руководителя организации, главного бухгалтера</w:t>
      </w:r>
    </w:p>
    <w:p w:rsidR="00326F31" w:rsidRDefault="00326F31" w:rsidP="00326F31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</w:p>
    <w:p w:rsidR="00276505" w:rsidRDefault="00326F31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8.1. </w:t>
      </w:r>
      <w:r w:rsidRPr="00326F31">
        <w:rPr>
          <w:color w:val="000000"/>
          <w:sz w:val="20"/>
          <w:szCs w:val="20"/>
        </w:rPr>
        <w:t xml:space="preserve">Заработная плата руководителей организаций, их заместителей и главных бухгалтеров  состоит </w:t>
      </w:r>
      <w:r w:rsidR="00276505">
        <w:rPr>
          <w:color w:val="000000"/>
          <w:sz w:val="20"/>
          <w:szCs w:val="20"/>
        </w:rPr>
        <w:t>из должностных окладов, выплат компенсационного и стимулирующего характера.</w:t>
      </w:r>
    </w:p>
    <w:p w:rsidR="00276505" w:rsidRDefault="00386A0B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 w:rsidRPr="00386A0B">
        <w:rPr>
          <w:color w:val="000000"/>
          <w:sz w:val="20"/>
          <w:szCs w:val="20"/>
        </w:rPr>
        <w:lastRenderedPageBreak/>
        <w:t>8</w:t>
      </w:r>
      <w:r w:rsidR="00276505">
        <w:rPr>
          <w:color w:val="000000"/>
          <w:sz w:val="20"/>
          <w:szCs w:val="20"/>
        </w:rPr>
        <w:t>.</w:t>
      </w:r>
      <w:r w:rsidRPr="00386A0B">
        <w:rPr>
          <w:color w:val="000000"/>
          <w:sz w:val="20"/>
          <w:szCs w:val="20"/>
        </w:rPr>
        <w:t xml:space="preserve">2. Должностные оклады заместителей руководителей и главных бухгалтеров общеобразовательной  организации  на  20 - 30  процентов  ниже  должностных </w:t>
      </w:r>
      <w:r w:rsidR="00276505" w:rsidRPr="00276505">
        <w:rPr>
          <w:color w:val="000000"/>
          <w:sz w:val="20"/>
          <w:szCs w:val="20"/>
        </w:rPr>
        <w:t>окладов руководителей этих организаций.</w:t>
      </w:r>
    </w:p>
    <w:p w:rsidR="00276505" w:rsidRPr="00276505" w:rsidRDefault="00276505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8.3. </w:t>
      </w:r>
      <w:r w:rsidRPr="00276505">
        <w:rPr>
          <w:color w:val="000000"/>
          <w:sz w:val="20"/>
          <w:szCs w:val="20"/>
        </w:rPr>
        <w:t>Группа  по  оплате  труда  руководителя  муниципальной  общеобразовательной организации определяется в зависимости от количества численности обучающихся.</w:t>
      </w:r>
    </w:p>
    <w:p w:rsidR="00386A0B" w:rsidRDefault="00276505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8.4. </w:t>
      </w:r>
      <w:r w:rsidRPr="00276505">
        <w:rPr>
          <w:color w:val="000000"/>
          <w:sz w:val="20"/>
          <w:szCs w:val="20"/>
        </w:rPr>
        <w:t>Исполнительный  комитет  устанавливает  руководителю общеобразовательной  организации  выплаты  стимулирующего  характера  за качество выполняемых работ с учетом результатов деятельности, определенных на основании критериев эффективности деятельности, утвержденных постановлением Исполнительного комитета.</w:t>
      </w:r>
      <w:r>
        <w:rPr>
          <w:color w:val="000000"/>
          <w:sz w:val="20"/>
          <w:szCs w:val="20"/>
        </w:rPr>
        <w:t xml:space="preserve"> </w:t>
      </w:r>
      <w:r w:rsidRPr="00276505">
        <w:rPr>
          <w:color w:val="000000"/>
          <w:sz w:val="20"/>
          <w:szCs w:val="20"/>
        </w:rPr>
        <w:t xml:space="preserve">Выплаты  стимулирующего  характера  руководителю  общеобразовательной организации  могут  осуществляться  ежемесячно,  по  итогам  работы  за  год,  за выполнение важных и особо важных заданий.  </w:t>
      </w:r>
    </w:p>
    <w:p w:rsidR="00276505" w:rsidRPr="00386A0B" w:rsidRDefault="00276505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8.5.</w:t>
      </w:r>
      <w:r w:rsidRPr="00276505">
        <w:rPr>
          <w:color w:val="000000"/>
          <w:sz w:val="20"/>
          <w:szCs w:val="20"/>
        </w:rPr>
        <w:t>Руководитель  муниципальной  общеобразовательной  организации  может устанавливать  заместителям  руководителя,  главному  бухгалтеру  муниципальной общеобразовательной  организации  выплаты  стимулирующего  характера  за качество выполняемых работ с учетом результатов их деятельности, определенных на  основании  критериев  эффективности  их  деятельности.  Выплаты стимулирующего  характера  заместителям  руководителя,  главному  бухгалтеру могут  осуществляться  ежемесячно,  ежеквартально,  по  итогам  работы  за  год,  за выполнение  важных  и  особо  важных  заданий.  Предельный  уровень  выплат стимулирующего  характера  заместителям  руководителя,  главному  бухгалтеру устанавливается  на  уровне  70  процентов  выплат  стимулирующего  характера руководителя муниципальной общеобразовательной организации.</w:t>
      </w:r>
    </w:p>
    <w:p w:rsidR="00276505" w:rsidRPr="00276505" w:rsidRDefault="00326F31" w:rsidP="00276505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  <w:r w:rsidRPr="00326F31">
        <w:rPr>
          <w:b/>
          <w:color w:val="000000"/>
          <w:sz w:val="20"/>
          <w:szCs w:val="20"/>
        </w:rPr>
        <w:cr/>
      </w:r>
      <w:r w:rsidR="00276505" w:rsidRPr="00276505">
        <w:t xml:space="preserve"> </w:t>
      </w:r>
      <w:r w:rsidR="00276505" w:rsidRPr="00276505">
        <w:rPr>
          <w:color w:val="000000"/>
          <w:sz w:val="20"/>
          <w:szCs w:val="20"/>
        </w:rPr>
        <w:t xml:space="preserve">Размеры базовых окладов и выплат стимулирующего характера руководителей </w:t>
      </w:r>
    </w:p>
    <w:p w:rsidR="00276505" w:rsidRDefault="00276505" w:rsidP="00276505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  <w:r w:rsidRPr="00276505">
        <w:rPr>
          <w:color w:val="000000"/>
          <w:sz w:val="20"/>
          <w:szCs w:val="20"/>
        </w:rPr>
        <w:t>общеобразовательных организаций</w:t>
      </w:r>
    </w:p>
    <w:tbl>
      <w:tblPr>
        <w:tblStyle w:val="aa"/>
        <w:tblW w:w="0" w:type="auto"/>
        <w:tblLook w:val="04A0"/>
      </w:tblPr>
      <w:tblGrid>
        <w:gridCol w:w="2421"/>
        <w:gridCol w:w="2421"/>
        <w:gridCol w:w="2421"/>
        <w:gridCol w:w="2421"/>
      </w:tblGrid>
      <w:tr w:rsidR="00276505" w:rsidTr="00276505"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группа по оплате труда руководителя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значение объемного показателя (численность обучающихся на начало учебного года), человек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базовый оклад, рублей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выплаты стимулирующего характера, рублей</w:t>
            </w:r>
          </w:p>
        </w:tc>
      </w:tr>
      <w:tr w:rsidR="00276505" w:rsidRPr="00276505" w:rsidTr="00276505"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801-1000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36000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8000</w:t>
            </w:r>
          </w:p>
        </w:tc>
      </w:tr>
      <w:tr w:rsidR="00276505" w:rsidRPr="00276505" w:rsidTr="00276505"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1001-1200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37000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10000</w:t>
            </w:r>
          </w:p>
        </w:tc>
      </w:tr>
      <w:tr w:rsidR="00276505" w:rsidRPr="00276505" w:rsidTr="00276505"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1201-1400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11000</w:t>
            </w:r>
          </w:p>
        </w:tc>
      </w:tr>
      <w:tr w:rsidR="00276505" w:rsidRPr="00276505" w:rsidTr="00276505"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1401-1800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14000</w:t>
            </w:r>
          </w:p>
        </w:tc>
      </w:tr>
      <w:tr w:rsidR="00276505" w:rsidRPr="00276505" w:rsidTr="00276505"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1801 и более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39000</w:t>
            </w:r>
          </w:p>
        </w:tc>
        <w:tc>
          <w:tcPr>
            <w:tcW w:w="2421" w:type="dxa"/>
          </w:tcPr>
          <w:p w:rsidR="00276505" w:rsidRPr="00276505" w:rsidRDefault="00276505" w:rsidP="00276505">
            <w:pPr>
              <w:pStyle w:val="1"/>
              <w:tabs>
                <w:tab w:val="left" w:pos="1134"/>
              </w:tabs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276505">
              <w:rPr>
                <w:color w:val="000000"/>
                <w:sz w:val="20"/>
                <w:szCs w:val="20"/>
              </w:rPr>
              <w:t>17000</w:t>
            </w:r>
          </w:p>
        </w:tc>
      </w:tr>
    </w:tbl>
    <w:p w:rsidR="00276505" w:rsidRPr="00276505" w:rsidRDefault="00276505" w:rsidP="00276505">
      <w:pPr>
        <w:pStyle w:val="1"/>
        <w:tabs>
          <w:tab w:val="left" w:pos="1134"/>
        </w:tabs>
        <w:jc w:val="center"/>
        <w:rPr>
          <w:color w:val="000000"/>
          <w:sz w:val="20"/>
          <w:szCs w:val="20"/>
        </w:rPr>
      </w:pPr>
    </w:p>
    <w:p w:rsidR="00386A0B" w:rsidRDefault="00276505" w:rsidP="00276505">
      <w:pPr>
        <w:pStyle w:val="1"/>
        <w:tabs>
          <w:tab w:val="left" w:pos="1134"/>
        </w:tabs>
        <w:jc w:val="center"/>
        <w:rPr>
          <w:b/>
          <w:color w:val="000000"/>
          <w:sz w:val="20"/>
          <w:szCs w:val="20"/>
        </w:rPr>
      </w:pPr>
      <w:r w:rsidRPr="00276505">
        <w:rPr>
          <w:b/>
          <w:color w:val="000000"/>
          <w:sz w:val="20"/>
          <w:szCs w:val="20"/>
        </w:rPr>
        <w:t>9. Порядок формирования фонда оплаты труда муниципальной образовательной организации</w:t>
      </w:r>
      <w:r w:rsidR="00386A0B" w:rsidRPr="00276505">
        <w:rPr>
          <w:b/>
          <w:color w:val="000000"/>
          <w:sz w:val="20"/>
          <w:szCs w:val="20"/>
        </w:rPr>
        <w:t xml:space="preserve"> </w:t>
      </w:r>
    </w:p>
    <w:p w:rsidR="00276505" w:rsidRPr="00276505" w:rsidRDefault="00276505" w:rsidP="00276505">
      <w:pPr>
        <w:pStyle w:val="1"/>
        <w:tabs>
          <w:tab w:val="left" w:pos="1134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9.1. </w:t>
      </w:r>
      <w:r w:rsidRPr="00276505">
        <w:rPr>
          <w:color w:val="000000"/>
          <w:sz w:val="20"/>
          <w:szCs w:val="20"/>
        </w:rPr>
        <w:t>Формирование фонда оплаты труда муниципальной общеобразовательной организации  осуществляется  в  пределах  объема  средств  муниципальной общеобразовательной организации на текущий финансовый год, определенного в соответствии с нормативами, количеством оказываемых услуг и отражается в плане финансово-хозяйственной деятельности общеобразовательной организации.</w:t>
      </w:r>
    </w:p>
    <w:sectPr w:rsidR="00276505" w:rsidRPr="00276505" w:rsidSect="00156915">
      <w:headerReference w:type="default" r:id="rId8"/>
      <w:footerReference w:type="default" r:id="rId9"/>
      <w:pgSz w:w="11906" w:h="16838"/>
      <w:pgMar w:top="1304" w:right="1134" w:bottom="1134" w:left="130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CE8" w:rsidRDefault="00231CE8" w:rsidP="002273C3">
      <w:r>
        <w:separator/>
      </w:r>
    </w:p>
  </w:endnote>
  <w:endnote w:type="continuationSeparator" w:id="1">
    <w:p w:rsidR="00231CE8" w:rsidRDefault="00231CE8" w:rsidP="002273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3D1" w:rsidRDefault="00B873D1">
    <w:pPr>
      <w:pStyle w:val="a6"/>
      <w:jc w:val="right"/>
    </w:pPr>
  </w:p>
  <w:p w:rsidR="00B873D1" w:rsidRDefault="00B873D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CE8" w:rsidRDefault="00231CE8" w:rsidP="002273C3">
      <w:r>
        <w:separator/>
      </w:r>
    </w:p>
  </w:footnote>
  <w:footnote w:type="continuationSeparator" w:id="1">
    <w:p w:rsidR="00231CE8" w:rsidRDefault="00231CE8" w:rsidP="002273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3D1" w:rsidRDefault="00D0732D">
    <w:pPr>
      <w:pStyle w:val="a4"/>
      <w:jc w:val="center"/>
    </w:pPr>
    <w:fldSimple w:instr=" PAGE   \* MERGEFORMAT ">
      <w:r w:rsidR="002F11A6">
        <w:rPr>
          <w:noProof/>
        </w:rPr>
        <w:t>2</w:t>
      </w:r>
    </w:fldSimple>
  </w:p>
  <w:p w:rsidR="00B873D1" w:rsidRDefault="00B873D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F437DA"/>
    <w:multiLevelType w:val="multilevel"/>
    <w:tmpl w:val="23ACC4BC"/>
    <w:lvl w:ilvl="0">
      <w:start w:val="1"/>
      <w:numFmt w:val="decimal"/>
      <w:lvlText w:val="%1."/>
      <w:lvlJc w:val="left"/>
      <w:pPr>
        <w:ind w:left="1495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">
    <w:nsid w:val="569021B4"/>
    <w:multiLevelType w:val="hybridMultilevel"/>
    <w:tmpl w:val="C7E08F28"/>
    <w:lvl w:ilvl="0" w:tplc="B0240952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69A4"/>
    <w:rsid w:val="000012E0"/>
    <w:rsid w:val="00036E10"/>
    <w:rsid w:val="00042F33"/>
    <w:rsid w:val="000529B0"/>
    <w:rsid w:val="0012705C"/>
    <w:rsid w:val="00156915"/>
    <w:rsid w:val="002273C3"/>
    <w:rsid w:val="00231CE8"/>
    <w:rsid w:val="00276505"/>
    <w:rsid w:val="002C51C9"/>
    <w:rsid w:val="002D7165"/>
    <w:rsid w:val="002E2393"/>
    <w:rsid w:val="002F11A6"/>
    <w:rsid w:val="002F20C8"/>
    <w:rsid w:val="00326F31"/>
    <w:rsid w:val="00336256"/>
    <w:rsid w:val="003633D0"/>
    <w:rsid w:val="00386A0B"/>
    <w:rsid w:val="0038743C"/>
    <w:rsid w:val="003E5B71"/>
    <w:rsid w:val="00471261"/>
    <w:rsid w:val="005264AD"/>
    <w:rsid w:val="00586D0F"/>
    <w:rsid w:val="005C3063"/>
    <w:rsid w:val="006076A8"/>
    <w:rsid w:val="00640025"/>
    <w:rsid w:val="006509C2"/>
    <w:rsid w:val="00685F2C"/>
    <w:rsid w:val="0074112F"/>
    <w:rsid w:val="00760207"/>
    <w:rsid w:val="0076248B"/>
    <w:rsid w:val="00774100"/>
    <w:rsid w:val="007D4E14"/>
    <w:rsid w:val="007E2FD0"/>
    <w:rsid w:val="008B69A4"/>
    <w:rsid w:val="008F3726"/>
    <w:rsid w:val="00940741"/>
    <w:rsid w:val="0096199A"/>
    <w:rsid w:val="009F19D6"/>
    <w:rsid w:val="00A4023C"/>
    <w:rsid w:val="00B873D1"/>
    <w:rsid w:val="00CA00F0"/>
    <w:rsid w:val="00CC1983"/>
    <w:rsid w:val="00D0732D"/>
    <w:rsid w:val="00D22BDF"/>
    <w:rsid w:val="00D31422"/>
    <w:rsid w:val="00D64A9B"/>
    <w:rsid w:val="00D766EF"/>
    <w:rsid w:val="00DD5ACA"/>
    <w:rsid w:val="00DF74CD"/>
    <w:rsid w:val="00E43D08"/>
    <w:rsid w:val="00F15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9A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B69A4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B69A4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paragraph" w:customStyle="1" w:styleId="1">
    <w:name w:val="Абзац списка1"/>
    <w:basedOn w:val="a"/>
    <w:rsid w:val="008B69A4"/>
    <w:pPr>
      <w:ind w:firstLine="927"/>
      <w:contextualSpacing/>
      <w:jc w:val="both"/>
    </w:pPr>
    <w:rPr>
      <w:sz w:val="28"/>
      <w:szCs w:val="28"/>
    </w:rPr>
  </w:style>
  <w:style w:type="paragraph" w:customStyle="1" w:styleId="ConsPlusNormal">
    <w:name w:val="ConsPlusNormal"/>
    <w:rsid w:val="008B69A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styleId="a3">
    <w:name w:val="Hyperlink"/>
    <w:basedOn w:val="a0"/>
    <w:semiHidden/>
    <w:rsid w:val="008B69A4"/>
    <w:rPr>
      <w:rFonts w:cs="Times New Roman"/>
      <w:color w:val="0000FF"/>
      <w:u w:val="single"/>
    </w:rPr>
  </w:style>
  <w:style w:type="paragraph" w:styleId="a4">
    <w:name w:val="header"/>
    <w:basedOn w:val="a"/>
    <w:link w:val="a5"/>
    <w:rsid w:val="008B69A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B69A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8B69A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B69A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B69A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69A4"/>
    <w:rPr>
      <w:rFonts w:ascii="Tahoma" w:eastAsia="Calibri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5264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h25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9</Pages>
  <Words>5007</Words>
  <Characters>28542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1</cp:lastModifiedBy>
  <cp:revision>17</cp:revision>
  <cp:lastPrinted>2018-09-20T05:08:00Z</cp:lastPrinted>
  <dcterms:created xsi:type="dcterms:W3CDTF">2017-04-03T14:29:00Z</dcterms:created>
  <dcterms:modified xsi:type="dcterms:W3CDTF">2019-02-15T06:22:00Z</dcterms:modified>
</cp:coreProperties>
</file>